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75285351"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981420">
        <w:rPr>
          <w:rFonts w:ascii="Arial" w:hAnsi="Arial" w:cs="Arial"/>
          <w:b/>
          <w:sz w:val="22"/>
          <w:szCs w:val="22"/>
        </w:rPr>
        <w:t>7</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w:t>
      </w:r>
      <w:r w:rsidR="003428A1">
        <w:rPr>
          <w:rFonts w:ascii="Arial" w:hAnsi="Arial" w:cs="Arial"/>
          <w:b/>
          <w:sz w:val="22"/>
          <w:szCs w:val="22"/>
        </w:rPr>
        <w:t>20179</w:t>
      </w:r>
    </w:p>
    <w:p w14:paraId="0A9F36F3" w14:textId="79BDF73E" w:rsidR="00830EEF" w:rsidRPr="00830EEF" w:rsidRDefault="00981420" w:rsidP="00830EEF">
      <w:pPr>
        <w:widowControl w:val="0"/>
        <w:spacing w:after="0"/>
        <w:rPr>
          <w:rFonts w:ascii="Arial" w:hAnsi="Arial"/>
          <w:b/>
          <w:noProof/>
          <w:sz w:val="22"/>
          <w:szCs w:val="22"/>
        </w:rPr>
      </w:pPr>
      <w:r>
        <w:rPr>
          <w:rFonts w:ascii="Arial" w:hAnsi="Arial"/>
          <w:b/>
          <w:noProof/>
          <w:sz w:val="22"/>
          <w:szCs w:val="22"/>
        </w:rPr>
        <w:t>Dallas</w:t>
      </w:r>
      <w:r w:rsidR="006224D4">
        <w:rPr>
          <w:rFonts w:ascii="Arial" w:hAnsi="Arial"/>
          <w:b/>
          <w:noProof/>
          <w:sz w:val="22"/>
          <w:szCs w:val="22"/>
        </w:rPr>
        <w:t xml:space="preserve">, </w:t>
      </w:r>
      <w:r>
        <w:rPr>
          <w:rFonts w:ascii="Arial" w:hAnsi="Arial"/>
          <w:b/>
          <w:noProof/>
          <w:sz w:val="22"/>
          <w:szCs w:val="22"/>
        </w:rPr>
        <w:t>Texas, United States</w:t>
      </w:r>
      <w:r w:rsidR="00830EEF" w:rsidRPr="00830EEF">
        <w:rPr>
          <w:rFonts w:ascii="Arial" w:hAnsi="Arial"/>
          <w:b/>
          <w:noProof/>
          <w:sz w:val="22"/>
          <w:szCs w:val="22"/>
        </w:rPr>
        <w:t xml:space="preserve">, </w:t>
      </w:r>
      <w:r>
        <w:rPr>
          <w:rFonts w:ascii="Arial" w:hAnsi="Arial"/>
          <w:b/>
          <w:noProof/>
          <w:sz w:val="22"/>
          <w:szCs w:val="22"/>
        </w:rPr>
        <w:t>Nov</w:t>
      </w:r>
      <w:r w:rsidR="00830EEF" w:rsidRPr="00830EEF">
        <w:rPr>
          <w:rFonts w:ascii="Arial" w:hAnsi="Arial"/>
          <w:b/>
          <w:noProof/>
          <w:sz w:val="22"/>
          <w:szCs w:val="22"/>
        </w:rPr>
        <w:t xml:space="preserve"> </w:t>
      </w:r>
      <w:r w:rsidR="006B05D1">
        <w:rPr>
          <w:rFonts w:ascii="Arial" w:hAnsi="Arial"/>
          <w:b/>
          <w:noProof/>
          <w:sz w:val="22"/>
          <w:szCs w:val="22"/>
        </w:rPr>
        <w:t>1</w:t>
      </w:r>
      <w:r>
        <w:rPr>
          <w:rFonts w:ascii="Arial" w:hAnsi="Arial"/>
          <w:b/>
          <w:noProof/>
          <w:sz w:val="22"/>
          <w:szCs w:val="22"/>
        </w:rPr>
        <w:t>7</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21</w:t>
      </w:r>
      <w:r>
        <w:rPr>
          <w:rFonts w:ascii="Arial" w:hAnsi="Arial"/>
          <w:b/>
          <w:noProof/>
          <w:sz w:val="22"/>
          <w:szCs w:val="22"/>
          <w:vertAlign w:val="superscript"/>
        </w:rPr>
        <w:t>st</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68C8687B"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47120" w:rsidRPr="00547120">
        <w:rPr>
          <w:rFonts w:ascii="Arial" w:hAnsi="Arial" w:cs="Arial"/>
          <w:b/>
          <w:sz w:val="22"/>
        </w:rPr>
        <w:t>Further discussion on channel arrangement for 6GR</w:t>
      </w:r>
    </w:p>
    <w:p w14:paraId="73AD8CE3" w14:textId="2136EE48"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47120">
        <w:rPr>
          <w:rFonts w:ascii="Arial" w:hAnsi="Arial" w:cs="Arial"/>
          <w:b/>
          <w:sz w:val="22"/>
        </w:rPr>
        <w:t>8</w:t>
      </w:r>
      <w:r w:rsidR="00280D59" w:rsidRPr="00AA4927">
        <w:rPr>
          <w:rFonts w:ascii="Arial" w:hAnsi="Arial" w:cs="Arial"/>
          <w:b/>
          <w:bCs/>
          <w:sz w:val="22"/>
          <w:lang w:eastAsia="zh-CN"/>
        </w:rPr>
        <w:t>.</w:t>
      </w:r>
      <w:r w:rsidR="00547120">
        <w:rPr>
          <w:rFonts w:ascii="Arial" w:hAnsi="Arial" w:cs="Arial"/>
          <w:b/>
          <w:bCs/>
          <w:sz w:val="22"/>
          <w:lang w:eastAsia="zh-CN"/>
        </w:rPr>
        <w:t>2</w:t>
      </w:r>
      <w:r w:rsidR="00CD6A21">
        <w:rPr>
          <w:rFonts w:ascii="Arial" w:hAnsi="Arial" w:cs="Arial"/>
          <w:b/>
          <w:bCs/>
          <w:sz w:val="22"/>
          <w:lang w:eastAsia="zh-CN"/>
        </w:rPr>
        <w:t>.</w:t>
      </w:r>
      <w:r w:rsidR="00547120">
        <w:rPr>
          <w:rFonts w:ascii="Arial" w:hAnsi="Arial" w:cs="Arial"/>
          <w:b/>
          <w:bCs/>
          <w:sz w:val="22"/>
          <w:lang w:eastAsia="zh-CN"/>
        </w:rPr>
        <w:t>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320ED3F6" w:rsidR="005B47FD" w:rsidRDefault="0080286F" w:rsidP="009267C2">
      <w:pPr>
        <w:pStyle w:val="B1"/>
        <w:ind w:left="0" w:firstLine="0"/>
        <w:rPr>
          <w:sz w:val="24"/>
          <w:szCs w:val="24"/>
          <w:lang w:eastAsia="zh-CN"/>
        </w:rPr>
      </w:pPr>
      <w:r w:rsidRPr="006D39C8">
        <w:rPr>
          <w:sz w:val="24"/>
          <w:szCs w:val="24"/>
          <w:lang w:eastAsia="zh-CN"/>
        </w:rPr>
        <w:t xml:space="preserve">At RAN4#116-bis, the first meeting where RAN4 initiated its 6GR studies, extensive discussions were held on system parameters, including </w:t>
      </w:r>
      <w:r w:rsidR="004861DF">
        <w:rPr>
          <w:sz w:val="24"/>
          <w:szCs w:val="24"/>
          <w:lang w:eastAsia="zh-CN"/>
        </w:rPr>
        <w:t xml:space="preserve">channel arrangement </w:t>
      </w:r>
      <w:r w:rsidRPr="006D39C8">
        <w:rPr>
          <w:sz w:val="24"/>
          <w:szCs w:val="24"/>
          <w:lang w:eastAsia="zh-CN"/>
        </w:rPr>
        <w:t>for 6GR, leading to the following agreement</w:t>
      </w:r>
      <w:r>
        <w:rPr>
          <w:sz w:val="24"/>
          <w:szCs w:val="24"/>
          <w:lang w:eastAsia="zh-CN"/>
        </w:rPr>
        <w:t>s [1]:</w:t>
      </w:r>
    </w:p>
    <w:tbl>
      <w:tblPr>
        <w:tblStyle w:val="TableGrid"/>
        <w:tblW w:w="0" w:type="auto"/>
        <w:tblLook w:val="04A0" w:firstRow="1" w:lastRow="0" w:firstColumn="1" w:lastColumn="0" w:noHBand="0" w:noVBand="1"/>
      </w:tblPr>
      <w:tblGrid>
        <w:gridCol w:w="10457"/>
      </w:tblGrid>
      <w:tr w:rsidR="0080286F" w:rsidRPr="009501CF" w14:paraId="008BD2FC" w14:textId="77777777" w:rsidTr="0080286F">
        <w:tc>
          <w:tcPr>
            <w:tcW w:w="10457" w:type="dxa"/>
          </w:tcPr>
          <w:p w14:paraId="7F535F72" w14:textId="77777777" w:rsidR="0080286F" w:rsidRPr="009501CF" w:rsidRDefault="009501CF" w:rsidP="009267C2">
            <w:pPr>
              <w:pStyle w:val="B1"/>
              <w:ind w:left="0" w:firstLine="0"/>
              <w:rPr>
                <w:b/>
                <w:bCs/>
                <w:sz w:val="16"/>
                <w:szCs w:val="16"/>
                <w:u w:val="single"/>
                <w:lang w:eastAsia="zh-CN"/>
              </w:rPr>
            </w:pPr>
            <w:r w:rsidRPr="009501CF">
              <w:rPr>
                <w:b/>
                <w:bCs/>
                <w:sz w:val="16"/>
                <w:szCs w:val="16"/>
                <w:u w:val="single"/>
                <w:lang w:eastAsia="zh-CN"/>
              </w:rPr>
              <w:t>Channel raster</w:t>
            </w:r>
          </w:p>
          <w:p w14:paraId="7E4F1BA3" w14:textId="77777777" w:rsidR="009501CF" w:rsidRPr="009501CF" w:rsidRDefault="009501CF" w:rsidP="009501CF">
            <w:pPr>
              <w:numPr>
                <w:ilvl w:val="0"/>
                <w:numId w:val="36"/>
              </w:numPr>
              <w:overflowPunct/>
              <w:autoSpaceDE/>
              <w:autoSpaceDN/>
              <w:adjustRightInd/>
              <w:spacing w:after="120"/>
              <w:ind w:left="720"/>
              <w:textAlignment w:val="auto"/>
              <w:rPr>
                <w:rFonts w:eastAsia="SimSun"/>
                <w:i/>
                <w:iCs/>
                <w:sz w:val="16"/>
                <w:szCs w:val="16"/>
                <w:highlight w:val="green"/>
                <w:lang w:eastAsia="zh-CN"/>
              </w:rPr>
            </w:pPr>
            <w:r w:rsidRPr="009501CF">
              <w:rPr>
                <w:rFonts w:eastAsia="SimSun"/>
                <w:i/>
                <w:iCs/>
                <w:sz w:val="16"/>
                <w:szCs w:val="16"/>
                <w:highlight w:val="green"/>
                <w:lang w:eastAsia="zh-CN"/>
              </w:rPr>
              <w:t>Agreement</w:t>
            </w:r>
          </w:p>
          <w:p w14:paraId="3BE43932" w14:textId="77777777" w:rsidR="009501CF" w:rsidRPr="009501CF" w:rsidRDefault="009501CF" w:rsidP="009501CF">
            <w:pPr>
              <w:numPr>
                <w:ilvl w:val="1"/>
                <w:numId w:val="36"/>
              </w:numPr>
              <w:overflowPunct/>
              <w:autoSpaceDE/>
              <w:autoSpaceDN/>
              <w:adjustRightInd/>
              <w:spacing w:after="120"/>
              <w:jc w:val="both"/>
              <w:textAlignment w:val="auto"/>
              <w:rPr>
                <w:rFonts w:eastAsia="SimSun"/>
                <w:i/>
                <w:iCs/>
                <w:sz w:val="16"/>
                <w:szCs w:val="16"/>
                <w:lang w:eastAsia="zh-CN"/>
              </w:rPr>
            </w:pPr>
            <w:r w:rsidRPr="009501CF">
              <w:rPr>
                <w:rFonts w:eastAsia="SimSun"/>
                <w:i/>
                <w:iCs/>
                <w:sz w:val="16"/>
                <w:szCs w:val="16"/>
                <w:lang w:eastAsia="zh-CN"/>
              </w:rPr>
              <w:t>Study 5G-6GR co-existence impact on channel raster with legacy NR refarmed bands</w:t>
            </w:r>
          </w:p>
          <w:p w14:paraId="3D730C1B" w14:textId="77777777" w:rsidR="009501CF" w:rsidRPr="009501CF" w:rsidRDefault="009501CF" w:rsidP="009501CF">
            <w:pPr>
              <w:numPr>
                <w:ilvl w:val="2"/>
                <w:numId w:val="36"/>
              </w:numPr>
              <w:overflowPunct/>
              <w:autoSpaceDE/>
              <w:autoSpaceDN/>
              <w:adjustRightInd/>
              <w:spacing w:after="120"/>
              <w:jc w:val="both"/>
              <w:textAlignment w:val="auto"/>
              <w:rPr>
                <w:rFonts w:eastAsia="SimSun"/>
                <w:i/>
                <w:iCs/>
                <w:sz w:val="16"/>
                <w:szCs w:val="16"/>
                <w:lang w:eastAsia="zh-CN"/>
              </w:rPr>
            </w:pPr>
            <w:r w:rsidRPr="009501CF">
              <w:rPr>
                <w:rFonts w:eastAsia="SimSun" w:hint="eastAsia"/>
                <w:i/>
                <w:iCs/>
                <w:sz w:val="16"/>
                <w:szCs w:val="16"/>
                <w:lang w:eastAsia="zh-CN"/>
              </w:rPr>
              <w:t>N</w:t>
            </w:r>
            <w:r w:rsidRPr="009501CF">
              <w:rPr>
                <w:rFonts w:eastAsia="SimSun"/>
                <w:i/>
                <w:iCs/>
                <w:sz w:val="16"/>
                <w:szCs w:val="16"/>
                <w:lang w:eastAsia="zh-CN"/>
              </w:rPr>
              <w:t>ote that NR bands could have 100kHz channel raster, 10kHz enhanced channel raster or SCS based channel raster</w:t>
            </w:r>
          </w:p>
          <w:p w14:paraId="01A43297" w14:textId="77777777" w:rsidR="009501CF" w:rsidRPr="009501CF" w:rsidRDefault="009501CF" w:rsidP="009501CF">
            <w:pPr>
              <w:numPr>
                <w:ilvl w:val="1"/>
                <w:numId w:val="36"/>
              </w:numPr>
              <w:overflowPunct/>
              <w:autoSpaceDE/>
              <w:autoSpaceDN/>
              <w:adjustRightInd/>
              <w:spacing w:after="120"/>
              <w:jc w:val="both"/>
              <w:textAlignment w:val="auto"/>
              <w:rPr>
                <w:rFonts w:eastAsia="SimSun"/>
                <w:i/>
                <w:iCs/>
                <w:sz w:val="16"/>
                <w:szCs w:val="16"/>
                <w:lang w:eastAsia="zh-CN"/>
              </w:rPr>
            </w:pPr>
            <w:r w:rsidRPr="009501CF">
              <w:rPr>
                <w:rFonts w:eastAsia="SimSun"/>
                <w:i/>
                <w:iCs/>
                <w:sz w:val="16"/>
                <w:szCs w:val="16"/>
                <w:lang w:eastAsia="zh-CN"/>
              </w:rPr>
              <w:t xml:space="preserve">Investigate the interaction between the channel raster and the synchronization raster </w:t>
            </w:r>
          </w:p>
          <w:p w14:paraId="133588F9" w14:textId="77777777" w:rsidR="009501CF" w:rsidRPr="009501CF" w:rsidRDefault="009501CF" w:rsidP="009501CF">
            <w:pPr>
              <w:numPr>
                <w:ilvl w:val="1"/>
                <w:numId w:val="36"/>
              </w:numPr>
              <w:overflowPunct/>
              <w:autoSpaceDE/>
              <w:autoSpaceDN/>
              <w:adjustRightInd/>
              <w:spacing w:after="120"/>
              <w:jc w:val="both"/>
              <w:textAlignment w:val="auto"/>
              <w:rPr>
                <w:rFonts w:eastAsia="SimSun"/>
                <w:i/>
                <w:iCs/>
                <w:sz w:val="16"/>
                <w:szCs w:val="16"/>
                <w:lang w:eastAsia="zh-CN"/>
              </w:rPr>
            </w:pPr>
            <w:r w:rsidRPr="009501CF">
              <w:rPr>
                <w:rFonts w:eastAsia="SimSun"/>
                <w:i/>
                <w:iCs/>
                <w:sz w:val="16"/>
                <w:szCs w:val="16"/>
                <w:lang w:eastAsia="zh-CN"/>
              </w:rPr>
              <w:t>Investigate the necessity of channel raster or alternative ways for the channel configuration</w:t>
            </w:r>
          </w:p>
          <w:p w14:paraId="07D48231" w14:textId="77777777" w:rsidR="009501CF" w:rsidRPr="009501CF" w:rsidRDefault="009501CF" w:rsidP="009501CF">
            <w:pPr>
              <w:numPr>
                <w:ilvl w:val="2"/>
                <w:numId w:val="36"/>
              </w:numPr>
              <w:overflowPunct/>
              <w:autoSpaceDE/>
              <w:autoSpaceDN/>
              <w:adjustRightInd/>
              <w:spacing w:after="120"/>
              <w:jc w:val="both"/>
              <w:textAlignment w:val="auto"/>
              <w:rPr>
                <w:rFonts w:eastAsia="SimSun"/>
                <w:i/>
                <w:iCs/>
                <w:sz w:val="16"/>
                <w:szCs w:val="16"/>
                <w:lang w:eastAsia="zh-CN"/>
              </w:rPr>
            </w:pPr>
            <w:r w:rsidRPr="009501CF">
              <w:rPr>
                <w:rFonts w:eastAsia="SimSun" w:hint="eastAsia"/>
                <w:i/>
                <w:iCs/>
                <w:sz w:val="16"/>
                <w:szCs w:val="16"/>
                <w:lang w:eastAsia="zh-CN"/>
              </w:rPr>
              <w:t>I</w:t>
            </w:r>
            <w:r w:rsidRPr="009501CF">
              <w:rPr>
                <w:rFonts w:eastAsia="SimSun"/>
                <w:i/>
                <w:iCs/>
                <w:sz w:val="16"/>
                <w:szCs w:val="16"/>
                <w:lang w:eastAsia="zh-CN"/>
              </w:rPr>
              <w:t>f channel raster needs to be specified, further investigate granularity including SCS based raster, and enhanced channel raster</w:t>
            </w:r>
          </w:p>
          <w:p w14:paraId="7E934696" w14:textId="77777777" w:rsidR="009501CF" w:rsidRPr="009501CF" w:rsidRDefault="009501CF" w:rsidP="009501CF">
            <w:pPr>
              <w:numPr>
                <w:ilvl w:val="2"/>
                <w:numId w:val="36"/>
              </w:numPr>
              <w:overflowPunct/>
              <w:autoSpaceDE/>
              <w:autoSpaceDN/>
              <w:adjustRightInd/>
              <w:spacing w:after="120"/>
              <w:jc w:val="both"/>
              <w:textAlignment w:val="auto"/>
              <w:rPr>
                <w:rFonts w:eastAsia="SimSun"/>
                <w:i/>
                <w:iCs/>
                <w:sz w:val="16"/>
                <w:szCs w:val="16"/>
                <w:lang w:eastAsia="zh-CN"/>
              </w:rPr>
            </w:pPr>
            <w:r w:rsidRPr="009501CF">
              <w:rPr>
                <w:rFonts w:eastAsia="SimSun" w:hint="eastAsia"/>
                <w:i/>
                <w:iCs/>
                <w:sz w:val="16"/>
                <w:szCs w:val="16"/>
                <w:lang w:eastAsia="zh-CN"/>
              </w:rPr>
              <w:t>I</w:t>
            </w:r>
            <w:r w:rsidRPr="009501CF">
              <w:rPr>
                <w:rFonts w:eastAsia="SimSun"/>
                <w:i/>
                <w:iCs/>
                <w:sz w:val="16"/>
                <w:szCs w:val="16"/>
                <w:lang w:eastAsia="zh-CN"/>
              </w:rPr>
              <w:t>nvestigate the possibility of migrating to SCS based raster if legacy rasters are still to be supported</w:t>
            </w:r>
          </w:p>
          <w:p w14:paraId="7307D433" w14:textId="77777777" w:rsidR="009501CF" w:rsidRPr="009501CF" w:rsidRDefault="009501CF" w:rsidP="009501CF">
            <w:pPr>
              <w:numPr>
                <w:ilvl w:val="1"/>
                <w:numId w:val="36"/>
              </w:numPr>
              <w:overflowPunct/>
              <w:autoSpaceDE/>
              <w:autoSpaceDN/>
              <w:adjustRightInd/>
              <w:spacing w:after="120"/>
              <w:jc w:val="both"/>
              <w:textAlignment w:val="auto"/>
              <w:rPr>
                <w:rFonts w:eastAsia="SimSun"/>
                <w:i/>
                <w:iCs/>
                <w:sz w:val="16"/>
                <w:szCs w:val="16"/>
                <w:lang w:eastAsia="zh-CN"/>
              </w:rPr>
            </w:pPr>
            <w:r w:rsidRPr="009501CF">
              <w:rPr>
                <w:rFonts w:eastAsia="SimSun" w:hint="eastAsia"/>
                <w:i/>
                <w:iCs/>
                <w:sz w:val="16"/>
                <w:szCs w:val="16"/>
                <w:lang w:eastAsia="zh-CN"/>
              </w:rPr>
              <w:t>S</w:t>
            </w:r>
            <w:r w:rsidRPr="009501CF">
              <w:rPr>
                <w:rFonts w:eastAsia="SimSun"/>
                <w:i/>
                <w:iCs/>
                <w:sz w:val="16"/>
                <w:szCs w:val="16"/>
                <w:lang w:eastAsia="zh-CN"/>
              </w:rPr>
              <w:t>tudy the listed main proposals especially for the migration and co-existence approaches</w:t>
            </w:r>
          </w:p>
          <w:p w14:paraId="0E6499BF" w14:textId="77777777" w:rsidR="009501CF" w:rsidRPr="009501CF" w:rsidRDefault="009501CF" w:rsidP="009501CF">
            <w:pPr>
              <w:numPr>
                <w:ilvl w:val="2"/>
                <w:numId w:val="36"/>
              </w:numPr>
              <w:overflowPunct/>
              <w:autoSpaceDE/>
              <w:autoSpaceDN/>
              <w:adjustRightInd/>
              <w:spacing w:after="120"/>
              <w:jc w:val="both"/>
              <w:textAlignment w:val="auto"/>
              <w:rPr>
                <w:rFonts w:eastAsia="SimSun"/>
                <w:i/>
                <w:iCs/>
                <w:sz w:val="16"/>
                <w:szCs w:val="16"/>
                <w:lang w:eastAsia="zh-CN"/>
              </w:rPr>
            </w:pPr>
            <w:r w:rsidRPr="009501CF">
              <w:rPr>
                <w:rFonts w:eastAsia="SimSun" w:hint="eastAsia"/>
                <w:i/>
                <w:iCs/>
                <w:sz w:val="16"/>
                <w:szCs w:val="16"/>
                <w:lang w:eastAsia="zh-CN"/>
              </w:rPr>
              <w:t>O</w:t>
            </w:r>
            <w:r w:rsidRPr="009501CF">
              <w:rPr>
                <w:rFonts w:eastAsia="SimSun"/>
                <w:i/>
                <w:iCs/>
                <w:sz w:val="16"/>
                <w:szCs w:val="16"/>
                <w:lang w:eastAsia="zh-CN"/>
              </w:rPr>
              <w:t>ther options not presented in this meeting are not precluded</w:t>
            </w:r>
          </w:p>
          <w:p w14:paraId="532654B0" w14:textId="3FDF4D9B" w:rsidR="009501CF" w:rsidRPr="009501CF" w:rsidRDefault="009501CF" w:rsidP="009501CF">
            <w:pPr>
              <w:numPr>
                <w:ilvl w:val="1"/>
                <w:numId w:val="36"/>
              </w:numPr>
              <w:overflowPunct/>
              <w:autoSpaceDE/>
              <w:autoSpaceDN/>
              <w:adjustRightInd/>
              <w:spacing w:after="120"/>
              <w:jc w:val="both"/>
              <w:textAlignment w:val="auto"/>
              <w:rPr>
                <w:rFonts w:eastAsia="SimSun"/>
                <w:i/>
                <w:iCs/>
                <w:sz w:val="16"/>
                <w:szCs w:val="16"/>
                <w:lang w:eastAsia="zh-CN"/>
              </w:rPr>
            </w:pPr>
            <w:r w:rsidRPr="009501CF">
              <w:rPr>
                <w:rFonts w:eastAsia="SimSun"/>
                <w:i/>
                <w:iCs/>
                <w:sz w:val="16"/>
                <w:szCs w:val="16"/>
                <w:lang w:eastAsia="zh-CN"/>
              </w:rPr>
              <w:t xml:space="preserve">Provide early feedback to RAN1 with RAN4's analysis on the RF coexistence performance and potential implementation complexity associated with the various proposed channel raster options (5 kHz, 10 kHz, SCS-based). </w:t>
            </w:r>
          </w:p>
        </w:tc>
      </w:tr>
      <w:tr w:rsidR="009501CF" w:rsidRPr="009501CF" w14:paraId="274C74DC" w14:textId="77777777" w:rsidTr="0080286F">
        <w:tc>
          <w:tcPr>
            <w:tcW w:w="10457" w:type="dxa"/>
          </w:tcPr>
          <w:p w14:paraId="1156E1BC" w14:textId="77777777" w:rsidR="009501CF" w:rsidRPr="009501CF" w:rsidRDefault="009501CF" w:rsidP="009267C2">
            <w:pPr>
              <w:pStyle w:val="B1"/>
              <w:ind w:left="0" w:firstLine="0"/>
              <w:rPr>
                <w:b/>
                <w:bCs/>
                <w:sz w:val="16"/>
                <w:szCs w:val="16"/>
                <w:u w:val="single"/>
                <w:lang w:eastAsia="zh-CN"/>
              </w:rPr>
            </w:pPr>
            <w:r w:rsidRPr="009501CF">
              <w:rPr>
                <w:b/>
                <w:bCs/>
                <w:sz w:val="16"/>
                <w:szCs w:val="16"/>
                <w:u w:val="single"/>
                <w:lang w:eastAsia="zh-CN"/>
              </w:rPr>
              <w:t>Sync raster</w:t>
            </w:r>
          </w:p>
          <w:p w14:paraId="0D676B97" w14:textId="77777777" w:rsidR="009501CF" w:rsidRPr="009501CF" w:rsidRDefault="009501CF" w:rsidP="009501CF">
            <w:pPr>
              <w:numPr>
                <w:ilvl w:val="0"/>
                <w:numId w:val="36"/>
              </w:numPr>
              <w:overflowPunct/>
              <w:autoSpaceDE/>
              <w:autoSpaceDN/>
              <w:adjustRightInd/>
              <w:spacing w:after="120"/>
              <w:ind w:left="720"/>
              <w:textAlignment w:val="auto"/>
              <w:rPr>
                <w:rFonts w:eastAsia="SimSun"/>
                <w:i/>
                <w:iCs/>
                <w:sz w:val="16"/>
                <w:szCs w:val="16"/>
                <w:highlight w:val="green"/>
                <w:lang w:eastAsia="zh-CN"/>
              </w:rPr>
            </w:pPr>
            <w:r w:rsidRPr="009501CF">
              <w:rPr>
                <w:rFonts w:eastAsia="SimSun"/>
                <w:i/>
                <w:iCs/>
                <w:sz w:val="16"/>
                <w:szCs w:val="16"/>
                <w:highlight w:val="green"/>
                <w:lang w:eastAsia="zh-CN"/>
              </w:rPr>
              <w:t>Agreement</w:t>
            </w:r>
          </w:p>
          <w:p w14:paraId="53973295" w14:textId="77777777" w:rsidR="009501CF" w:rsidRPr="009501CF" w:rsidRDefault="009501CF" w:rsidP="009501CF">
            <w:pPr>
              <w:numPr>
                <w:ilvl w:val="1"/>
                <w:numId w:val="36"/>
              </w:numPr>
              <w:overflowPunct/>
              <w:autoSpaceDE/>
              <w:autoSpaceDN/>
              <w:adjustRightInd/>
              <w:spacing w:after="120"/>
              <w:jc w:val="both"/>
              <w:textAlignment w:val="auto"/>
              <w:rPr>
                <w:rFonts w:eastAsia="SimSun"/>
                <w:i/>
                <w:iCs/>
                <w:sz w:val="16"/>
                <w:szCs w:val="16"/>
                <w:lang w:eastAsia="zh-CN"/>
              </w:rPr>
            </w:pPr>
            <w:r w:rsidRPr="009501CF">
              <w:rPr>
                <w:rFonts w:eastAsia="SimSun"/>
                <w:i/>
                <w:iCs/>
                <w:sz w:val="16"/>
                <w:szCs w:val="16"/>
                <w:lang w:eastAsia="zh-CN"/>
              </w:rPr>
              <w:t>Evaluation on sync raster from RAN4 perspective:</w:t>
            </w:r>
          </w:p>
          <w:p w14:paraId="6A7C56D7" w14:textId="77777777" w:rsidR="009501CF" w:rsidRPr="009501CF" w:rsidRDefault="009501CF" w:rsidP="009501CF">
            <w:pPr>
              <w:numPr>
                <w:ilvl w:val="2"/>
                <w:numId w:val="36"/>
              </w:numPr>
              <w:overflowPunct/>
              <w:autoSpaceDE/>
              <w:autoSpaceDN/>
              <w:adjustRightInd/>
              <w:spacing w:after="120"/>
              <w:jc w:val="both"/>
              <w:textAlignment w:val="auto"/>
              <w:rPr>
                <w:rFonts w:eastAsia="SimSun"/>
                <w:i/>
                <w:iCs/>
                <w:sz w:val="16"/>
                <w:szCs w:val="16"/>
                <w:lang w:eastAsia="zh-CN"/>
              </w:rPr>
            </w:pPr>
            <w:r w:rsidRPr="009501CF">
              <w:rPr>
                <w:rFonts w:eastAsia="SimSun"/>
                <w:i/>
                <w:iCs/>
                <w:sz w:val="16"/>
                <w:szCs w:val="16"/>
                <w:lang w:eastAsia="zh-CN"/>
              </w:rPr>
              <w:t>Investigate the interaction between the channel raster and the synchronization raster and other aspects identified in RAN4</w:t>
            </w:r>
          </w:p>
          <w:p w14:paraId="3F1C78B5" w14:textId="77777777" w:rsidR="009501CF" w:rsidRPr="009501CF" w:rsidRDefault="009501CF" w:rsidP="009501CF">
            <w:pPr>
              <w:numPr>
                <w:ilvl w:val="2"/>
                <w:numId w:val="36"/>
              </w:numPr>
              <w:overflowPunct/>
              <w:autoSpaceDE/>
              <w:autoSpaceDN/>
              <w:adjustRightInd/>
              <w:spacing w:after="120"/>
              <w:jc w:val="both"/>
              <w:textAlignment w:val="auto"/>
              <w:rPr>
                <w:rFonts w:eastAsia="SimSun"/>
                <w:i/>
                <w:iCs/>
                <w:sz w:val="16"/>
                <w:szCs w:val="16"/>
                <w:lang w:eastAsia="zh-CN"/>
              </w:rPr>
            </w:pPr>
            <w:r w:rsidRPr="009501CF">
              <w:rPr>
                <w:rFonts w:eastAsia="SimSun" w:hint="eastAsia"/>
                <w:i/>
                <w:iCs/>
                <w:sz w:val="16"/>
                <w:szCs w:val="16"/>
                <w:lang w:eastAsia="zh-CN"/>
              </w:rPr>
              <w:t>S</w:t>
            </w:r>
            <w:r w:rsidRPr="009501CF">
              <w:rPr>
                <w:rFonts w:eastAsia="SimSun"/>
                <w:i/>
                <w:iCs/>
                <w:sz w:val="16"/>
                <w:szCs w:val="16"/>
                <w:lang w:eastAsia="zh-CN"/>
              </w:rPr>
              <w:t xml:space="preserve">tudy enhancement and/or simplification considering, e.g. fast UE cell search and power saving </w:t>
            </w:r>
          </w:p>
          <w:p w14:paraId="424F823C" w14:textId="77777777" w:rsidR="009501CF" w:rsidRPr="009501CF" w:rsidRDefault="009501CF" w:rsidP="009501CF">
            <w:pPr>
              <w:numPr>
                <w:ilvl w:val="1"/>
                <w:numId w:val="36"/>
              </w:numPr>
              <w:overflowPunct/>
              <w:autoSpaceDE/>
              <w:autoSpaceDN/>
              <w:adjustRightInd/>
              <w:spacing w:after="120"/>
              <w:jc w:val="both"/>
              <w:textAlignment w:val="auto"/>
              <w:rPr>
                <w:rFonts w:eastAsia="SimSun"/>
                <w:i/>
                <w:iCs/>
                <w:sz w:val="16"/>
                <w:szCs w:val="16"/>
                <w:lang w:eastAsia="zh-CN"/>
              </w:rPr>
            </w:pPr>
            <w:r w:rsidRPr="009501CF">
              <w:rPr>
                <w:rFonts w:eastAsia="SimSun"/>
                <w:i/>
                <w:iCs/>
                <w:sz w:val="16"/>
                <w:szCs w:val="16"/>
                <w:lang w:eastAsia="zh-CN"/>
              </w:rPr>
              <w:t>Collaboration and planning:</w:t>
            </w:r>
          </w:p>
          <w:p w14:paraId="7F440066" w14:textId="77777777" w:rsidR="009501CF" w:rsidRPr="009501CF" w:rsidRDefault="009501CF" w:rsidP="009501CF">
            <w:pPr>
              <w:numPr>
                <w:ilvl w:val="2"/>
                <w:numId w:val="36"/>
              </w:numPr>
              <w:overflowPunct/>
              <w:autoSpaceDE/>
              <w:autoSpaceDN/>
              <w:adjustRightInd/>
              <w:spacing w:after="120"/>
              <w:jc w:val="both"/>
              <w:textAlignment w:val="auto"/>
              <w:rPr>
                <w:rFonts w:eastAsia="SimSun"/>
                <w:i/>
                <w:iCs/>
                <w:sz w:val="16"/>
                <w:szCs w:val="16"/>
                <w:lang w:eastAsia="zh-CN"/>
              </w:rPr>
            </w:pPr>
            <w:r w:rsidRPr="009501CF">
              <w:rPr>
                <w:rFonts w:eastAsia="SimSun"/>
                <w:i/>
                <w:iCs/>
                <w:sz w:val="16"/>
                <w:szCs w:val="16"/>
                <w:lang w:eastAsia="zh-CN"/>
              </w:rPr>
              <w:t>Proactively collaborate with RAN1 to ensure that the evolving SSB design considers the practical RF and implementation constraints related to the sync raster from the outset.</w:t>
            </w:r>
          </w:p>
          <w:p w14:paraId="469A44C1" w14:textId="67CB027D" w:rsidR="009501CF" w:rsidRPr="009501CF" w:rsidRDefault="009501CF" w:rsidP="009501CF">
            <w:pPr>
              <w:numPr>
                <w:ilvl w:val="2"/>
                <w:numId w:val="36"/>
              </w:numPr>
              <w:overflowPunct/>
              <w:autoSpaceDE/>
              <w:autoSpaceDN/>
              <w:adjustRightInd/>
              <w:spacing w:after="120"/>
              <w:jc w:val="both"/>
              <w:textAlignment w:val="auto"/>
              <w:rPr>
                <w:rFonts w:eastAsia="SimSun"/>
                <w:i/>
                <w:iCs/>
                <w:sz w:val="16"/>
                <w:szCs w:val="16"/>
                <w:lang w:eastAsia="zh-CN"/>
              </w:rPr>
            </w:pPr>
            <w:r w:rsidRPr="009501CF">
              <w:rPr>
                <w:rFonts w:eastAsia="SimSun"/>
                <w:i/>
                <w:iCs/>
                <w:sz w:val="16"/>
                <w:szCs w:val="16"/>
                <w:lang w:eastAsia="zh-CN"/>
              </w:rPr>
              <w:t>Develop a flexible evaluation framework in RAN4 that can quickly assess different sync raster proposals once key parameters (like final SSB bandwidth and min CBW) are stabilized by RAN1.</w:t>
            </w:r>
          </w:p>
        </w:tc>
      </w:tr>
      <w:tr w:rsidR="009501CF" w:rsidRPr="009501CF" w14:paraId="75A9E172" w14:textId="77777777" w:rsidTr="0080286F">
        <w:tc>
          <w:tcPr>
            <w:tcW w:w="10457" w:type="dxa"/>
          </w:tcPr>
          <w:p w14:paraId="6FA57B7B" w14:textId="77777777" w:rsidR="009501CF" w:rsidRPr="009501CF" w:rsidRDefault="009501CF" w:rsidP="009267C2">
            <w:pPr>
              <w:pStyle w:val="B1"/>
              <w:ind w:left="0" w:firstLine="0"/>
              <w:rPr>
                <w:b/>
                <w:bCs/>
                <w:sz w:val="16"/>
                <w:szCs w:val="16"/>
                <w:u w:val="single"/>
                <w:lang w:eastAsia="zh-CN"/>
              </w:rPr>
            </w:pPr>
            <w:r w:rsidRPr="009501CF">
              <w:rPr>
                <w:b/>
                <w:bCs/>
                <w:sz w:val="16"/>
                <w:szCs w:val="16"/>
                <w:u w:val="single"/>
                <w:lang w:eastAsia="zh-CN"/>
              </w:rPr>
              <w:t xml:space="preserve">Channel spacing </w:t>
            </w:r>
          </w:p>
          <w:p w14:paraId="1C87EB62" w14:textId="77777777" w:rsidR="009501CF" w:rsidRPr="009501CF" w:rsidRDefault="009501CF" w:rsidP="009501CF">
            <w:pPr>
              <w:numPr>
                <w:ilvl w:val="0"/>
                <w:numId w:val="36"/>
              </w:numPr>
              <w:overflowPunct/>
              <w:autoSpaceDE/>
              <w:autoSpaceDN/>
              <w:adjustRightInd/>
              <w:spacing w:after="120"/>
              <w:ind w:left="720"/>
              <w:textAlignment w:val="auto"/>
              <w:rPr>
                <w:rFonts w:eastAsia="SimSun"/>
                <w:i/>
                <w:iCs/>
                <w:sz w:val="16"/>
                <w:szCs w:val="16"/>
                <w:highlight w:val="green"/>
                <w:lang w:eastAsia="zh-CN"/>
              </w:rPr>
            </w:pPr>
            <w:r w:rsidRPr="009501CF">
              <w:rPr>
                <w:rFonts w:eastAsia="SimSun"/>
                <w:i/>
                <w:iCs/>
                <w:sz w:val="16"/>
                <w:szCs w:val="16"/>
                <w:highlight w:val="green"/>
                <w:lang w:eastAsia="zh-CN"/>
              </w:rPr>
              <w:t>Agreement</w:t>
            </w:r>
          </w:p>
          <w:p w14:paraId="2B264175" w14:textId="403A1B7C" w:rsidR="009501CF" w:rsidRPr="009501CF" w:rsidRDefault="009501CF" w:rsidP="009501CF">
            <w:pPr>
              <w:numPr>
                <w:ilvl w:val="1"/>
                <w:numId w:val="36"/>
              </w:numPr>
              <w:overflowPunct/>
              <w:autoSpaceDE/>
              <w:autoSpaceDN/>
              <w:adjustRightInd/>
              <w:spacing w:after="120"/>
              <w:jc w:val="both"/>
              <w:textAlignment w:val="auto"/>
              <w:rPr>
                <w:rFonts w:eastAsia="SimSun"/>
                <w:i/>
                <w:iCs/>
                <w:sz w:val="16"/>
                <w:szCs w:val="16"/>
                <w:lang w:eastAsia="zh-CN"/>
              </w:rPr>
            </w:pPr>
            <w:r w:rsidRPr="009501CF">
              <w:rPr>
                <w:rFonts w:eastAsia="SimSun" w:hint="eastAsia"/>
                <w:i/>
                <w:iCs/>
                <w:sz w:val="16"/>
                <w:szCs w:val="16"/>
                <w:lang w:eastAsia="zh-CN"/>
              </w:rPr>
              <w:t>F</w:t>
            </w:r>
            <w:r w:rsidRPr="009501CF">
              <w:rPr>
                <w:rFonts w:eastAsia="SimSun"/>
                <w:i/>
                <w:iCs/>
                <w:sz w:val="16"/>
                <w:szCs w:val="16"/>
                <w:lang w:eastAsia="zh-CN"/>
              </w:rPr>
              <w:t>urther study in RAN4 regarding channel spacing</w:t>
            </w:r>
          </w:p>
        </w:tc>
      </w:tr>
    </w:tbl>
    <w:p w14:paraId="628414DE" w14:textId="77777777" w:rsidR="0080286F" w:rsidRDefault="0080286F" w:rsidP="009267C2">
      <w:pPr>
        <w:pStyle w:val="B1"/>
        <w:ind w:left="0" w:firstLine="0"/>
        <w:rPr>
          <w:sz w:val="24"/>
          <w:szCs w:val="24"/>
          <w:lang w:eastAsia="zh-CN"/>
        </w:rPr>
      </w:pPr>
    </w:p>
    <w:p w14:paraId="68DE7427" w14:textId="347B9456" w:rsidR="0080286F" w:rsidRPr="00627FD1" w:rsidRDefault="0080286F" w:rsidP="0080286F">
      <w:pPr>
        <w:pStyle w:val="B1"/>
        <w:ind w:left="0" w:firstLine="0"/>
        <w:rPr>
          <w:sz w:val="24"/>
          <w:szCs w:val="24"/>
          <w:lang w:eastAsia="zh-CN"/>
        </w:rPr>
      </w:pPr>
      <w:r>
        <w:rPr>
          <w:sz w:val="24"/>
          <w:szCs w:val="24"/>
          <w:lang w:eastAsia="zh-CN"/>
        </w:rPr>
        <w:t xml:space="preserve">In this contribution, we present our views on </w:t>
      </w:r>
      <w:r w:rsidR="004861DF">
        <w:rPr>
          <w:sz w:val="24"/>
          <w:szCs w:val="24"/>
          <w:lang w:eastAsia="zh-CN"/>
        </w:rPr>
        <w:t>channel arrangement</w:t>
      </w:r>
      <w:r>
        <w:rPr>
          <w:sz w:val="24"/>
          <w:szCs w:val="24"/>
          <w:lang w:eastAsia="zh-CN"/>
        </w:rPr>
        <w:t xml:space="preserve"> for 6GR from RAN4 perspective.</w:t>
      </w:r>
    </w:p>
    <w:p w14:paraId="6A06C3CC" w14:textId="77777777" w:rsidR="0080286F" w:rsidRPr="00627FD1" w:rsidRDefault="0080286F" w:rsidP="009267C2">
      <w:pPr>
        <w:pStyle w:val="B1"/>
        <w:ind w:left="0" w:firstLine="0"/>
        <w:rPr>
          <w:sz w:val="24"/>
          <w:szCs w:val="24"/>
          <w:lang w:eastAsia="zh-CN"/>
        </w:rPr>
      </w:pP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67F7EA49" w:rsidR="00D80973" w:rsidRPr="001E4952" w:rsidRDefault="001E4952" w:rsidP="009267C2">
      <w:pPr>
        <w:pStyle w:val="B1"/>
        <w:ind w:left="0" w:firstLine="0"/>
        <w:rPr>
          <w:b/>
          <w:bCs/>
          <w:sz w:val="24"/>
          <w:szCs w:val="24"/>
          <w:u w:val="single"/>
          <w:lang w:eastAsia="zh-CN"/>
        </w:rPr>
      </w:pPr>
      <w:r w:rsidRPr="001E4952">
        <w:rPr>
          <w:b/>
          <w:bCs/>
          <w:sz w:val="24"/>
          <w:szCs w:val="24"/>
          <w:u w:val="single"/>
          <w:lang w:eastAsia="zh-CN"/>
        </w:rPr>
        <w:t>Channel raster</w:t>
      </w:r>
    </w:p>
    <w:p w14:paraId="2EAA816B" w14:textId="77777777" w:rsidR="005548B7" w:rsidRPr="005548B7" w:rsidRDefault="005548B7" w:rsidP="005548B7">
      <w:pPr>
        <w:pStyle w:val="B1"/>
        <w:ind w:left="0" w:firstLine="0"/>
        <w:rPr>
          <w:sz w:val="24"/>
          <w:szCs w:val="24"/>
          <w:lang w:eastAsia="zh-CN"/>
        </w:rPr>
      </w:pPr>
      <w:r w:rsidRPr="005548B7">
        <w:rPr>
          <w:sz w:val="24"/>
          <w:szCs w:val="24"/>
          <w:lang w:eastAsia="zh-CN"/>
        </w:rPr>
        <w:t>Channel raster is one of the fundamental elements in defining system parameters. As in previous generations of mobile communication systems—from 3G and 4G to 5G—two categories can be distinguished:</w:t>
      </w:r>
    </w:p>
    <w:p w14:paraId="02F5334B" w14:textId="77777777" w:rsidR="005548B7" w:rsidRPr="005548B7" w:rsidRDefault="005548B7" w:rsidP="005548B7">
      <w:pPr>
        <w:pStyle w:val="B1"/>
        <w:numPr>
          <w:ilvl w:val="0"/>
          <w:numId w:val="39"/>
        </w:numPr>
        <w:rPr>
          <w:sz w:val="24"/>
          <w:szCs w:val="24"/>
          <w:lang w:eastAsia="zh-CN"/>
        </w:rPr>
      </w:pPr>
      <w:r w:rsidRPr="005548B7">
        <w:rPr>
          <w:sz w:val="24"/>
          <w:szCs w:val="24"/>
          <w:lang w:eastAsia="zh-CN"/>
        </w:rPr>
        <w:lastRenderedPageBreak/>
        <w:t>channel raster definitions for legacy refarming bands, and</w:t>
      </w:r>
    </w:p>
    <w:p w14:paraId="654255EA" w14:textId="77777777" w:rsidR="005548B7" w:rsidRPr="005548B7" w:rsidRDefault="005548B7" w:rsidP="005548B7">
      <w:pPr>
        <w:pStyle w:val="B1"/>
        <w:numPr>
          <w:ilvl w:val="0"/>
          <w:numId w:val="39"/>
        </w:numPr>
        <w:rPr>
          <w:sz w:val="24"/>
          <w:szCs w:val="24"/>
          <w:lang w:eastAsia="zh-CN"/>
        </w:rPr>
      </w:pPr>
      <w:r w:rsidRPr="005548B7">
        <w:rPr>
          <w:sz w:val="24"/>
          <w:szCs w:val="24"/>
          <w:lang w:eastAsia="zh-CN"/>
        </w:rPr>
        <w:t>channel raster definitions for new non-refarming bands.</w:t>
      </w:r>
    </w:p>
    <w:p w14:paraId="3E5C8678" w14:textId="025FB95F" w:rsidR="001E4952" w:rsidRDefault="005548B7" w:rsidP="005548B7">
      <w:pPr>
        <w:pStyle w:val="B1"/>
        <w:ind w:left="0" w:firstLine="0"/>
        <w:rPr>
          <w:sz w:val="24"/>
          <w:szCs w:val="24"/>
          <w:lang w:eastAsia="zh-CN"/>
        </w:rPr>
      </w:pPr>
      <w:r w:rsidRPr="005548B7">
        <w:rPr>
          <w:sz w:val="24"/>
          <w:szCs w:val="24"/>
          <w:lang w:eastAsia="zh-CN"/>
        </w:rPr>
        <w:t>For the latter category, there is full flexibility in defining the raster without constraints from legacy systems. For example, in 5G, an SCS-based channel raster was introduced for newly defined frequency bands to better support multi-numerology operation and wider bandwidths.</w:t>
      </w:r>
      <w:r>
        <w:rPr>
          <w:sz w:val="24"/>
          <w:szCs w:val="24"/>
          <w:lang w:eastAsia="zh-CN"/>
        </w:rPr>
        <w:t xml:space="preserve"> </w:t>
      </w:r>
    </w:p>
    <w:p w14:paraId="47438ED3" w14:textId="52C48164" w:rsidR="005548B7" w:rsidRDefault="005548B7" w:rsidP="005548B7">
      <w:pPr>
        <w:pStyle w:val="B1"/>
        <w:ind w:left="0" w:firstLine="0"/>
        <w:rPr>
          <w:sz w:val="24"/>
          <w:szCs w:val="24"/>
          <w:lang w:eastAsia="zh-CN"/>
        </w:rPr>
      </w:pPr>
      <w:r>
        <w:rPr>
          <w:sz w:val="24"/>
          <w:szCs w:val="24"/>
          <w:lang w:eastAsia="zh-CN"/>
        </w:rPr>
        <w:t xml:space="preserve">For the former category, a </w:t>
      </w:r>
      <w:r w:rsidR="00D87986">
        <w:rPr>
          <w:sz w:val="24"/>
          <w:szCs w:val="24"/>
          <w:lang w:eastAsia="zh-CN"/>
        </w:rPr>
        <w:t xml:space="preserve">fine </w:t>
      </w:r>
      <w:r>
        <w:rPr>
          <w:sz w:val="24"/>
          <w:szCs w:val="24"/>
          <w:lang w:eastAsia="zh-CN"/>
        </w:rPr>
        <w:t>100kHz channel raster is usually defined. This can be dated back to GSM where the carrier bandwidth is 200 kHz, and in WCDMA, t</w:t>
      </w:r>
      <w:r w:rsidRPr="005548B7">
        <w:rPr>
          <w:sz w:val="24"/>
          <w:szCs w:val="24"/>
          <w:lang w:eastAsia="zh-CN"/>
        </w:rPr>
        <w:t>he 100 kHz raster was inherited partly from GSM, which used 200 kHz channel spacing</w:t>
      </w:r>
      <w:r>
        <w:rPr>
          <w:sz w:val="24"/>
          <w:szCs w:val="24"/>
          <w:lang w:eastAsia="zh-CN"/>
        </w:rPr>
        <w:t xml:space="preserve"> with the following considerations: </w:t>
      </w:r>
    </w:p>
    <w:p w14:paraId="4DE35C55" w14:textId="44B0A1FF" w:rsidR="005548B7" w:rsidRPr="005548B7" w:rsidRDefault="005548B7" w:rsidP="005548B7">
      <w:pPr>
        <w:pStyle w:val="B1"/>
        <w:numPr>
          <w:ilvl w:val="0"/>
          <w:numId w:val="40"/>
        </w:numPr>
        <w:rPr>
          <w:sz w:val="24"/>
          <w:szCs w:val="24"/>
          <w:lang w:eastAsia="zh-CN"/>
        </w:rPr>
      </w:pPr>
      <w:r w:rsidRPr="005548B7">
        <w:rPr>
          <w:sz w:val="24"/>
          <w:szCs w:val="24"/>
          <w:lang w:eastAsia="zh-CN"/>
        </w:rPr>
        <w:t>Defining a raster at half of that value (100 kHz) ensures alignment with GSM and WCDMA carrier grids, making spectrum re-farming and coexistence easier.</w:t>
      </w:r>
    </w:p>
    <w:p w14:paraId="759DA9DE" w14:textId="4D121E80" w:rsidR="005548B7" w:rsidRDefault="005548B7" w:rsidP="005548B7">
      <w:pPr>
        <w:pStyle w:val="B1"/>
        <w:numPr>
          <w:ilvl w:val="0"/>
          <w:numId w:val="40"/>
        </w:numPr>
        <w:rPr>
          <w:sz w:val="24"/>
          <w:szCs w:val="24"/>
          <w:lang w:eastAsia="zh-CN"/>
        </w:rPr>
      </w:pPr>
      <w:r w:rsidRPr="005548B7">
        <w:rPr>
          <w:sz w:val="24"/>
          <w:szCs w:val="24"/>
          <w:lang w:eastAsia="zh-CN"/>
        </w:rPr>
        <w:t>This allowed regulators and operators to reuse existing frequency plans without redefining band edges or cent</w:t>
      </w:r>
      <w:r>
        <w:rPr>
          <w:sz w:val="24"/>
          <w:szCs w:val="24"/>
          <w:lang w:eastAsia="zh-CN"/>
        </w:rPr>
        <w:t>re</w:t>
      </w:r>
      <w:r w:rsidRPr="005548B7">
        <w:rPr>
          <w:sz w:val="24"/>
          <w:szCs w:val="24"/>
          <w:lang w:eastAsia="zh-CN"/>
        </w:rPr>
        <w:t xml:space="preserve"> frequencies.</w:t>
      </w:r>
    </w:p>
    <w:p w14:paraId="4315BC3D" w14:textId="77777777" w:rsidR="003D03A8" w:rsidRPr="003D03A8" w:rsidRDefault="003D03A8" w:rsidP="003D03A8">
      <w:pPr>
        <w:pStyle w:val="B1"/>
        <w:ind w:left="0" w:firstLine="0"/>
        <w:rPr>
          <w:sz w:val="24"/>
          <w:szCs w:val="24"/>
          <w:lang w:eastAsia="zh-CN"/>
        </w:rPr>
      </w:pPr>
      <w:r w:rsidRPr="003D03A8">
        <w:rPr>
          <w:sz w:val="24"/>
          <w:szCs w:val="24"/>
          <w:lang w:eastAsia="zh-CN"/>
        </w:rPr>
        <w:t>The same design principle was applied in 5G, where an SCS-based channel raster was introduced in addition to the legacy 100 kHz raster. This approach ensured numerology alignment and flexible multi-carrier coexistence, while maintaining compatibility with regulatory frequency grids.</w:t>
      </w:r>
    </w:p>
    <w:p w14:paraId="0C908C62" w14:textId="77777777" w:rsidR="003D03A8" w:rsidRDefault="003D03A8" w:rsidP="003D03A8">
      <w:pPr>
        <w:pStyle w:val="B1"/>
        <w:ind w:left="0" w:firstLine="0"/>
        <w:rPr>
          <w:sz w:val="24"/>
          <w:szCs w:val="24"/>
          <w:lang w:eastAsia="zh-CN"/>
        </w:rPr>
      </w:pPr>
      <w:r w:rsidRPr="003D03A8">
        <w:rPr>
          <w:sz w:val="24"/>
          <w:szCs w:val="24"/>
          <w:lang w:eastAsia="zh-CN"/>
        </w:rPr>
        <w:t>For 6G, a similar distinction between the legacy refarming bands and new non-refarming bands should likewise be made when defining the channel raster.</w:t>
      </w:r>
    </w:p>
    <w:p w14:paraId="063CE22D" w14:textId="66463599" w:rsidR="003D03A8" w:rsidRPr="003D03A8" w:rsidRDefault="003D03A8" w:rsidP="003D03A8">
      <w:pPr>
        <w:pStyle w:val="B1"/>
        <w:ind w:left="0" w:firstLine="0"/>
        <w:rPr>
          <w:b/>
          <w:bCs/>
          <w:sz w:val="24"/>
          <w:szCs w:val="24"/>
          <w:lang w:eastAsia="zh-CN"/>
        </w:rPr>
      </w:pPr>
      <w:r w:rsidRPr="003D03A8">
        <w:rPr>
          <w:b/>
          <w:bCs/>
          <w:sz w:val="24"/>
          <w:szCs w:val="24"/>
          <w:lang w:eastAsia="zh-CN"/>
        </w:rPr>
        <w:t xml:space="preserve">Proposal 1: RAN4 to consider two categories for channel raster design in 6G </w:t>
      </w:r>
      <w:r w:rsidR="00D87986">
        <w:rPr>
          <w:b/>
          <w:bCs/>
          <w:sz w:val="24"/>
          <w:szCs w:val="24"/>
          <w:lang w:eastAsia="zh-CN"/>
        </w:rPr>
        <w:t>−</w:t>
      </w:r>
      <w:r>
        <w:rPr>
          <w:b/>
          <w:bCs/>
          <w:sz w:val="24"/>
          <w:szCs w:val="24"/>
          <w:lang w:eastAsia="zh-CN"/>
        </w:rPr>
        <w:t xml:space="preserve"> one for</w:t>
      </w:r>
      <w:r w:rsidRPr="003D03A8">
        <w:rPr>
          <w:b/>
          <w:bCs/>
          <w:sz w:val="24"/>
          <w:szCs w:val="24"/>
          <w:lang w:eastAsia="zh-CN"/>
        </w:rPr>
        <w:t xml:space="preserve"> legacy refarming bands and </w:t>
      </w:r>
      <w:r>
        <w:rPr>
          <w:b/>
          <w:bCs/>
          <w:sz w:val="24"/>
          <w:szCs w:val="24"/>
          <w:lang w:eastAsia="zh-CN"/>
        </w:rPr>
        <w:t xml:space="preserve">another for </w:t>
      </w:r>
      <w:r w:rsidRPr="003D03A8">
        <w:rPr>
          <w:b/>
          <w:bCs/>
          <w:sz w:val="24"/>
          <w:szCs w:val="24"/>
          <w:lang w:eastAsia="zh-CN"/>
        </w:rPr>
        <w:t>new non-refarming bands respectively.</w:t>
      </w:r>
    </w:p>
    <w:p w14:paraId="194F51D3" w14:textId="77777777" w:rsidR="007960D9" w:rsidRPr="007960D9" w:rsidRDefault="007960D9" w:rsidP="007960D9">
      <w:pPr>
        <w:pStyle w:val="B1"/>
        <w:ind w:left="0" w:firstLine="0"/>
        <w:rPr>
          <w:sz w:val="24"/>
          <w:szCs w:val="24"/>
          <w:lang w:eastAsia="zh-CN"/>
        </w:rPr>
      </w:pPr>
      <w:r w:rsidRPr="007960D9">
        <w:rPr>
          <w:sz w:val="24"/>
          <w:szCs w:val="24"/>
          <w:lang w:eastAsia="zh-CN"/>
        </w:rPr>
        <w:t>During the early stage of 5G development, the principle of “one band, one channel raster” was agreed upon. However, this principle was later compromised when both the 100 kHz and SCS-based channel rasters were introduced within the same band (e.g., band n90), leading to increased specification complexity.</w:t>
      </w:r>
    </w:p>
    <w:p w14:paraId="511AA9A8" w14:textId="1302C114" w:rsidR="003D03A8" w:rsidRDefault="007960D9" w:rsidP="007960D9">
      <w:pPr>
        <w:pStyle w:val="B1"/>
        <w:ind w:left="0" w:firstLine="0"/>
        <w:rPr>
          <w:sz w:val="24"/>
          <w:szCs w:val="24"/>
          <w:lang w:eastAsia="zh-CN"/>
        </w:rPr>
      </w:pPr>
      <w:r w:rsidRPr="007960D9">
        <w:rPr>
          <w:sz w:val="24"/>
          <w:szCs w:val="24"/>
          <w:lang w:eastAsia="zh-CN"/>
        </w:rPr>
        <w:t>With “single numerology” being one of the key targets for 6G, it is recommended that this principle be reinstated, ensuring that only one channel raster is specified per band to maintain clarity and consistency in the specifications.</w:t>
      </w:r>
    </w:p>
    <w:p w14:paraId="20300391" w14:textId="110E87B8" w:rsidR="00D87986" w:rsidRPr="00D87986" w:rsidRDefault="00D87986" w:rsidP="009267C2">
      <w:pPr>
        <w:pStyle w:val="B1"/>
        <w:ind w:left="0" w:firstLine="0"/>
        <w:rPr>
          <w:b/>
          <w:bCs/>
          <w:sz w:val="24"/>
          <w:szCs w:val="24"/>
          <w:lang w:eastAsia="zh-CN"/>
        </w:rPr>
      </w:pPr>
      <w:r w:rsidRPr="00D87986">
        <w:rPr>
          <w:b/>
          <w:bCs/>
          <w:sz w:val="24"/>
          <w:szCs w:val="24"/>
          <w:lang w:eastAsia="zh-CN"/>
        </w:rPr>
        <w:t xml:space="preserve">Proposal 2: RAN4 to </w:t>
      </w:r>
      <w:r w:rsidR="007960D9">
        <w:rPr>
          <w:b/>
          <w:bCs/>
          <w:sz w:val="24"/>
          <w:szCs w:val="24"/>
          <w:lang w:eastAsia="zh-CN"/>
        </w:rPr>
        <w:t>reinstate</w:t>
      </w:r>
      <w:r w:rsidRPr="00D87986">
        <w:rPr>
          <w:b/>
          <w:bCs/>
          <w:sz w:val="24"/>
          <w:szCs w:val="24"/>
          <w:lang w:eastAsia="zh-CN"/>
        </w:rPr>
        <w:t xml:space="preserve"> “one-band-one-channel-raster” in 6G channel raster design</w:t>
      </w:r>
      <w:r w:rsidR="007960D9">
        <w:rPr>
          <w:b/>
          <w:bCs/>
          <w:sz w:val="24"/>
          <w:szCs w:val="24"/>
          <w:lang w:eastAsia="zh-CN"/>
        </w:rPr>
        <w:t xml:space="preserve"> to maintain clarity and consistency in the specifications</w:t>
      </w:r>
      <w:r w:rsidRPr="00D87986">
        <w:rPr>
          <w:b/>
          <w:bCs/>
          <w:sz w:val="24"/>
          <w:szCs w:val="24"/>
          <w:lang w:eastAsia="zh-CN"/>
        </w:rPr>
        <w:t>.</w:t>
      </w:r>
    </w:p>
    <w:p w14:paraId="7E185396" w14:textId="77777777" w:rsidR="005548B7" w:rsidRDefault="005548B7" w:rsidP="009267C2">
      <w:pPr>
        <w:pStyle w:val="B1"/>
        <w:ind w:left="0" w:firstLine="0"/>
        <w:rPr>
          <w:sz w:val="24"/>
          <w:szCs w:val="24"/>
          <w:lang w:eastAsia="zh-CN"/>
        </w:rPr>
      </w:pPr>
    </w:p>
    <w:p w14:paraId="4631E5A3" w14:textId="4D369427" w:rsidR="001E4952" w:rsidRPr="001E4952" w:rsidRDefault="001E4952" w:rsidP="009267C2">
      <w:pPr>
        <w:pStyle w:val="B1"/>
        <w:ind w:left="0" w:firstLine="0"/>
        <w:rPr>
          <w:b/>
          <w:bCs/>
          <w:sz w:val="24"/>
          <w:szCs w:val="24"/>
          <w:u w:val="single"/>
          <w:lang w:eastAsia="zh-CN"/>
        </w:rPr>
      </w:pPr>
      <w:r w:rsidRPr="001E4952">
        <w:rPr>
          <w:b/>
          <w:bCs/>
          <w:sz w:val="24"/>
          <w:szCs w:val="24"/>
          <w:u w:val="single"/>
          <w:lang w:eastAsia="zh-CN"/>
        </w:rPr>
        <w:t>Sync raster</w:t>
      </w:r>
    </w:p>
    <w:p w14:paraId="0F143462" w14:textId="16FD4AB0" w:rsidR="001E4952" w:rsidRDefault="00E60489" w:rsidP="00E60489">
      <w:pPr>
        <w:pStyle w:val="B1"/>
        <w:ind w:left="0" w:firstLine="0"/>
        <w:rPr>
          <w:sz w:val="24"/>
          <w:szCs w:val="24"/>
          <w:lang w:eastAsia="zh-CN"/>
        </w:rPr>
      </w:pPr>
      <w:r w:rsidRPr="00E60489">
        <w:rPr>
          <w:sz w:val="24"/>
          <w:szCs w:val="24"/>
          <w:lang w:eastAsia="zh-CN"/>
        </w:rPr>
        <w:t>In 5G NR, the synchronization raster was introduced because the center frequency of the SSB is no longer necessarily aligned with the center frequency of the carrier.</w:t>
      </w:r>
      <w:r>
        <w:rPr>
          <w:sz w:val="24"/>
          <w:szCs w:val="24"/>
          <w:lang w:eastAsia="zh-CN"/>
        </w:rPr>
        <w:t xml:space="preserve"> </w:t>
      </w:r>
      <w:r w:rsidRPr="00E60489">
        <w:rPr>
          <w:sz w:val="24"/>
          <w:szCs w:val="24"/>
          <w:lang w:eastAsia="zh-CN"/>
        </w:rPr>
        <w:t>Unlike in LTE—where the synchronization signals were fixed at the carrier center—NR allows the SSB to be transmitted at frequency positions offset from the carrier center, for example to support beam-based synchronization, wideband operation, or multi-numerology configurations.</w:t>
      </w:r>
      <w:r>
        <w:rPr>
          <w:sz w:val="24"/>
          <w:szCs w:val="24"/>
          <w:lang w:eastAsia="zh-CN"/>
        </w:rPr>
        <w:t xml:space="preserve"> </w:t>
      </w:r>
      <w:r w:rsidRPr="00E60489">
        <w:rPr>
          <w:sz w:val="24"/>
          <w:szCs w:val="24"/>
          <w:lang w:eastAsia="zh-CN"/>
        </w:rPr>
        <w:t>As a result, a separate synchronization raster was defined to indicate the possible frequency locations of SSBs, enabling UEs to efficiently search for synchronization signals without assuming carrier-centered alignment.</w:t>
      </w:r>
      <w:r>
        <w:rPr>
          <w:sz w:val="24"/>
          <w:szCs w:val="24"/>
          <w:lang w:eastAsia="zh-CN"/>
        </w:rPr>
        <w:t xml:space="preserve"> </w:t>
      </w:r>
    </w:p>
    <w:p w14:paraId="2B73136E" w14:textId="164EBF18" w:rsidR="006A22AB" w:rsidRDefault="006A22AB" w:rsidP="006A22AB">
      <w:pPr>
        <w:pStyle w:val="B1"/>
        <w:ind w:left="0" w:firstLine="0"/>
        <w:rPr>
          <w:sz w:val="24"/>
          <w:szCs w:val="24"/>
          <w:lang w:eastAsia="zh-CN"/>
        </w:rPr>
      </w:pPr>
      <w:r w:rsidRPr="006A22AB">
        <w:rPr>
          <w:sz w:val="24"/>
          <w:szCs w:val="24"/>
          <w:lang w:eastAsia="zh-CN"/>
        </w:rPr>
        <w:t>This design provides flexibility in placing the SSB within the carrier, enabling efficient support for wideband operation.</w:t>
      </w:r>
      <w:r>
        <w:rPr>
          <w:sz w:val="24"/>
          <w:szCs w:val="24"/>
          <w:lang w:eastAsia="zh-CN"/>
        </w:rPr>
        <w:t xml:space="preserve"> </w:t>
      </w:r>
      <w:r w:rsidRPr="006A22AB">
        <w:rPr>
          <w:sz w:val="24"/>
          <w:szCs w:val="24"/>
          <w:lang w:eastAsia="zh-CN"/>
        </w:rPr>
        <w:t>However, this flexibility comes at a cost: since the SSB center frequency is no longer fixed to the carrier center, the UE must search across all possible synchronization raster positions to detect and decode the SSB for a given band.</w:t>
      </w:r>
      <w:r>
        <w:rPr>
          <w:sz w:val="24"/>
          <w:szCs w:val="24"/>
          <w:lang w:eastAsia="zh-CN"/>
        </w:rPr>
        <w:t xml:space="preserve"> </w:t>
      </w:r>
      <w:r w:rsidRPr="006A22AB">
        <w:rPr>
          <w:sz w:val="24"/>
          <w:szCs w:val="24"/>
          <w:lang w:eastAsia="zh-CN"/>
        </w:rPr>
        <w:t>Such a procedure increases the initial cell search complexity and power consumption</w:t>
      </w:r>
      <w:r>
        <w:rPr>
          <w:sz w:val="24"/>
          <w:szCs w:val="24"/>
          <w:lang w:eastAsia="zh-CN"/>
        </w:rPr>
        <w:t xml:space="preserve">. </w:t>
      </w:r>
      <w:r w:rsidRPr="006A22AB">
        <w:rPr>
          <w:sz w:val="24"/>
          <w:szCs w:val="24"/>
          <w:lang w:eastAsia="zh-CN"/>
        </w:rPr>
        <w:t>Hence, while the decoupled design improves deployment flexibility, it also introduces additional UE energy consumption and acquisition latency considerations.</w:t>
      </w:r>
    </w:p>
    <w:p w14:paraId="290C63F2" w14:textId="7BED2B73" w:rsidR="001E4952" w:rsidRDefault="008048B0" w:rsidP="008048B0">
      <w:pPr>
        <w:pStyle w:val="B1"/>
        <w:ind w:left="0" w:firstLine="0"/>
        <w:rPr>
          <w:sz w:val="24"/>
          <w:szCs w:val="24"/>
          <w:lang w:eastAsia="zh-CN"/>
        </w:rPr>
      </w:pPr>
      <w:r w:rsidRPr="008048B0">
        <w:rPr>
          <w:sz w:val="24"/>
          <w:szCs w:val="24"/>
          <w:lang w:eastAsia="zh-CN"/>
        </w:rPr>
        <w:t>One possible approach to balance flexibility and energy efficiency is to introduce a two-level synchronization raster: a coarser primary sync raster and a finer secondary sync raster.</w:t>
      </w:r>
      <w:r>
        <w:rPr>
          <w:sz w:val="24"/>
          <w:szCs w:val="24"/>
          <w:lang w:eastAsia="zh-CN"/>
        </w:rPr>
        <w:t xml:space="preserve"> </w:t>
      </w:r>
      <w:r w:rsidRPr="008048B0">
        <w:rPr>
          <w:sz w:val="24"/>
          <w:szCs w:val="24"/>
          <w:lang w:eastAsia="zh-CN"/>
        </w:rPr>
        <w:t xml:space="preserve">For a given carrier, the SSB should preferably be placed on a valid primary sync raster point; if such alignment is not feasible, a </w:t>
      </w:r>
      <w:r w:rsidRPr="008048B0">
        <w:rPr>
          <w:sz w:val="24"/>
          <w:szCs w:val="24"/>
          <w:lang w:eastAsia="zh-CN"/>
        </w:rPr>
        <w:lastRenderedPageBreak/>
        <w:t>secondary sync raster can be used instead.</w:t>
      </w:r>
      <w:r>
        <w:rPr>
          <w:sz w:val="24"/>
          <w:szCs w:val="24"/>
          <w:lang w:eastAsia="zh-CN"/>
        </w:rPr>
        <w:t xml:space="preserve"> </w:t>
      </w:r>
      <w:r w:rsidRPr="008048B0">
        <w:rPr>
          <w:sz w:val="24"/>
          <w:szCs w:val="24"/>
          <w:lang w:eastAsia="zh-CN"/>
        </w:rPr>
        <w:t>This hierarchical design would allow UEs to prioritize scanning the primary raster, thereby reducing energy consumption during initial cell search, while still retaining a degree of flexibility in SSB placement for network deployment.</w:t>
      </w:r>
    </w:p>
    <w:p w14:paraId="6CB7A2FF" w14:textId="71CF301E" w:rsidR="008048B0" w:rsidRPr="008048B0" w:rsidRDefault="008048B0" w:rsidP="008048B0">
      <w:pPr>
        <w:pStyle w:val="B1"/>
        <w:ind w:left="0" w:firstLine="0"/>
        <w:rPr>
          <w:b/>
          <w:bCs/>
          <w:sz w:val="24"/>
          <w:szCs w:val="24"/>
          <w:lang w:eastAsia="zh-CN"/>
        </w:rPr>
      </w:pPr>
      <w:r w:rsidRPr="008048B0">
        <w:rPr>
          <w:b/>
          <w:bCs/>
          <w:sz w:val="24"/>
          <w:szCs w:val="24"/>
          <w:lang w:eastAsia="zh-CN"/>
        </w:rPr>
        <w:t>Proposal 3: RAN4 to consider a hierarchical sync raster in 6G consisting of a coarser primary sync raster and a finer secondary sync raster to reduce energy consumption during initial cell search while still retaining a degree of flexibility in SSB placement for network deployment.</w:t>
      </w:r>
    </w:p>
    <w:p w14:paraId="2712BBDB" w14:textId="77777777" w:rsidR="008048B0" w:rsidRDefault="008048B0" w:rsidP="008048B0">
      <w:pPr>
        <w:pStyle w:val="B1"/>
        <w:ind w:left="0" w:firstLine="0"/>
        <w:rPr>
          <w:sz w:val="24"/>
          <w:szCs w:val="24"/>
          <w:lang w:eastAsia="zh-CN"/>
        </w:rPr>
      </w:pPr>
    </w:p>
    <w:p w14:paraId="7C78B915" w14:textId="1B0F70AE" w:rsidR="001E4952" w:rsidRPr="001E4952" w:rsidRDefault="001E4952" w:rsidP="009267C2">
      <w:pPr>
        <w:pStyle w:val="B1"/>
        <w:ind w:left="0" w:firstLine="0"/>
        <w:rPr>
          <w:b/>
          <w:bCs/>
          <w:sz w:val="24"/>
          <w:szCs w:val="24"/>
          <w:u w:val="single"/>
          <w:lang w:eastAsia="zh-CN"/>
        </w:rPr>
      </w:pPr>
      <w:r w:rsidRPr="001E4952">
        <w:rPr>
          <w:b/>
          <w:bCs/>
          <w:sz w:val="24"/>
          <w:szCs w:val="24"/>
          <w:u w:val="single"/>
          <w:lang w:eastAsia="zh-CN"/>
        </w:rPr>
        <w:t>Channel spacing</w:t>
      </w:r>
    </w:p>
    <w:p w14:paraId="4B28D6A0" w14:textId="77777777" w:rsidR="0035607E" w:rsidRPr="0035607E" w:rsidRDefault="0035607E" w:rsidP="0035607E">
      <w:pPr>
        <w:pStyle w:val="B1"/>
        <w:ind w:left="0" w:firstLine="0"/>
        <w:rPr>
          <w:sz w:val="24"/>
          <w:szCs w:val="24"/>
          <w:lang w:eastAsia="zh-CN"/>
        </w:rPr>
      </w:pPr>
      <w:r w:rsidRPr="0035607E">
        <w:rPr>
          <w:sz w:val="24"/>
          <w:szCs w:val="24"/>
          <w:lang w:eastAsia="zh-CN"/>
        </w:rPr>
        <w:t>In 5G NR, two distinct channel spacing definitions are used depending on the operational scenario:</w:t>
      </w:r>
    </w:p>
    <w:p w14:paraId="42909B4A" w14:textId="677AD1BB" w:rsidR="0035607E" w:rsidRPr="0035607E" w:rsidRDefault="0035607E" w:rsidP="00A827A9">
      <w:pPr>
        <w:pStyle w:val="B1"/>
        <w:numPr>
          <w:ilvl w:val="0"/>
          <w:numId w:val="37"/>
        </w:numPr>
        <w:rPr>
          <w:sz w:val="24"/>
          <w:szCs w:val="24"/>
          <w:lang w:eastAsia="zh-CN"/>
        </w:rPr>
      </w:pPr>
      <w:r w:rsidRPr="0035607E">
        <w:rPr>
          <w:sz w:val="24"/>
          <w:szCs w:val="24"/>
          <w:lang w:eastAsia="zh-CN"/>
        </w:rPr>
        <w:t>Channel spacing between adjacent NR carriers (single-carrier operation)</w:t>
      </w:r>
      <w:r w:rsidR="00A827A9">
        <w:rPr>
          <w:sz w:val="24"/>
          <w:szCs w:val="24"/>
          <w:lang w:eastAsia="zh-CN"/>
        </w:rPr>
        <w:t xml:space="preserve">: </w:t>
      </w:r>
      <w:r w:rsidRPr="0035607E">
        <w:rPr>
          <w:sz w:val="24"/>
          <w:szCs w:val="24"/>
          <w:lang w:eastAsia="zh-CN"/>
        </w:rPr>
        <w:t>This definition applies when two independent NR carriers are deployed adjacently within the same band or in neighbouring bands, but not aggregated. The channel spacing in this case refers to the frequency separation between the centre frequencies of two adjacent NR carriers</w:t>
      </w:r>
      <w:r w:rsidR="002936BE">
        <w:rPr>
          <w:sz w:val="24"/>
          <w:szCs w:val="24"/>
          <w:lang w:eastAsia="zh-CN"/>
        </w:rPr>
        <w:t>.</w:t>
      </w:r>
    </w:p>
    <w:p w14:paraId="45942D6E" w14:textId="0E26F052" w:rsidR="002936BE" w:rsidRPr="0035766C" w:rsidRDefault="0035607E" w:rsidP="0035766C">
      <w:pPr>
        <w:pStyle w:val="B1"/>
        <w:numPr>
          <w:ilvl w:val="0"/>
          <w:numId w:val="37"/>
        </w:numPr>
        <w:rPr>
          <w:sz w:val="24"/>
          <w:szCs w:val="24"/>
          <w:lang w:eastAsia="zh-CN"/>
        </w:rPr>
      </w:pPr>
      <w:r w:rsidRPr="0035607E">
        <w:rPr>
          <w:sz w:val="24"/>
          <w:szCs w:val="24"/>
          <w:lang w:eastAsia="zh-CN"/>
        </w:rPr>
        <w:t>Channel spacing for component-carrier contiguity (multi-carrier / CA operation)</w:t>
      </w:r>
      <w:r w:rsidR="00A827A9" w:rsidRPr="002936BE">
        <w:rPr>
          <w:sz w:val="24"/>
          <w:szCs w:val="24"/>
          <w:lang w:eastAsia="zh-CN"/>
        </w:rPr>
        <w:t xml:space="preserve">: </w:t>
      </w:r>
      <w:r w:rsidRPr="0035607E">
        <w:rPr>
          <w:sz w:val="24"/>
          <w:szCs w:val="24"/>
          <w:lang w:eastAsia="zh-CN"/>
        </w:rPr>
        <w:t xml:space="preserve">This definition applies when multiple component carriers are aggregated to form a multi-carrier transmission Here, channel spacing determines the frequency relationship between the centres of aggregated CCs transmitted by the same gNB or UE. </w:t>
      </w:r>
      <w:r w:rsidR="0035766C" w:rsidRPr="0035766C">
        <w:rPr>
          <w:sz w:val="24"/>
          <w:szCs w:val="24"/>
          <w:lang w:eastAsia="zh-CN"/>
        </w:rPr>
        <w:t>For multi-carrier operation, there is a certain degree of flexibility in the placement of component carriers, since each component carrier already includes a built-in guard band. As a result, the spacing between component carriers in carrier aggregation can be optimized for implementation feasibility and spectral efficiency</w:t>
      </w:r>
      <w:r w:rsidR="0035766C">
        <w:rPr>
          <w:sz w:val="24"/>
          <w:szCs w:val="24"/>
          <w:lang w:eastAsia="zh-CN"/>
        </w:rPr>
        <w:t>.</w:t>
      </w:r>
    </w:p>
    <w:p w14:paraId="6EE47A5E" w14:textId="716262C3" w:rsidR="001E4952" w:rsidRDefault="0035607E" w:rsidP="002936BE">
      <w:pPr>
        <w:pStyle w:val="B1"/>
        <w:ind w:left="0" w:firstLine="0"/>
        <w:rPr>
          <w:sz w:val="24"/>
          <w:szCs w:val="24"/>
          <w:lang w:eastAsia="zh-CN"/>
        </w:rPr>
      </w:pPr>
      <w:r w:rsidRPr="002936BE">
        <w:rPr>
          <w:sz w:val="24"/>
          <w:szCs w:val="24"/>
          <w:lang w:eastAsia="zh-CN"/>
        </w:rPr>
        <w:t xml:space="preserve">For 6GR, both channel-spacing definitions remain relevant but will need re-examination due to much wider channel bandwidths (e.g., 200–400 MHz), </w:t>
      </w:r>
      <w:r w:rsidR="0035766C">
        <w:rPr>
          <w:sz w:val="24"/>
          <w:szCs w:val="24"/>
          <w:lang w:eastAsia="zh-CN"/>
        </w:rPr>
        <w:t>new</w:t>
      </w:r>
      <w:r w:rsidRPr="002936BE">
        <w:rPr>
          <w:sz w:val="24"/>
          <w:szCs w:val="24"/>
          <w:lang w:eastAsia="zh-CN"/>
        </w:rPr>
        <w:t xml:space="preserve"> operating frequencies (e.g., around 7 GHz and above), and shared spectrum scenarios.</w:t>
      </w:r>
    </w:p>
    <w:p w14:paraId="61DFD6E8" w14:textId="45835323" w:rsidR="005D3B71" w:rsidRPr="005D3B71" w:rsidRDefault="005D3B71" w:rsidP="002936BE">
      <w:pPr>
        <w:pStyle w:val="B1"/>
        <w:ind w:left="0" w:firstLine="0"/>
        <w:rPr>
          <w:b/>
          <w:bCs/>
          <w:sz w:val="24"/>
          <w:szCs w:val="24"/>
          <w:lang w:eastAsia="zh-CN"/>
        </w:rPr>
      </w:pPr>
      <w:r w:rsidRPr="005D3B71">
        <w:rPr>
          <w:b/>
          <w:bCs/>
          <w:sz w:val="24"/>
          <w:szCs w:val="24"/>
          <w:lang w:eastAsia="zh-CN"/>
        </w:rPr>
        <w:t xml:space="preserve">Proposal </w:t>
      </w:r>
      <w:r w:rsidR="008048B0">
        <w:rPr>
          <w:b/>
          <w:bCs/>
          <w:sz w:val="24"/>
          <w:szCs w:val="24"/>
          <w:lang w:eastAsia="zh-CN"/>
        </w:rPr>
        <w:t>4</w:t>
      </w:r>
      <w:r w:rsidRPr="005D3B71">
        <w:rPr>
          <w:b/>
          <w:bCs/>
          <w:sz w:val="24"/>
          <w:szCs w:val="24"/>
          <w:lang w:eastAsia="zh-CN"/>
        </w:rPr>
        <w:t>: RAN4 to re-examine channel</w:t>
      </w:r>
      <w:r>
        <w:rPr>
          <w:b/>
          <w:bCs/>
          <w:sz w:val="24"/>
          <w:szCs w:val="24"/>
          <w:lang w:eastAsia="zh-CN"/>
        </w:rPr>
        <w:t>-</w:t>
      </w:r>
      <w:r w:rsidRPr="005D3B71">
        <w:rPr>
          <w:b/>
          <w:bCs/>
          <w:sz w:val="24"/>
          <w:szCs w:val="24"/>
          <w:lang w:eastAsia="zh-CN"/>
        </w:rPr>
        <w:t>spacing definitions for both single- and multiple-carrier operations by considering wider channel bandwidth, new operating frequencies and shared spectrum scenarios.</w:t>
      </w:r>
    </w:p>
    <w:p w14:paraId="3F772D56" w14:textId="77777777" w:rsidR="001E4952" w:rsidRPr="00067F13" w:rsidRDefault="001E4952"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0CBFFB7F" w:rsidR="009267C2" w:rsidRDefault="003307FA" w:rsidP="009267C2">
      <w:pPr>
        <w:pStyle w:val="B1"/>
        <w:ind w:left="0" w:firstLine="0"/>
        <w:rPr>
          <w:sz w:val="24"/>
          <w:szCs w:val="24"/>
          <w:lang w:eastAsia="zh-CN"/>
        </w:rPr>
      </w:pPr>
      <w:r>
        <w:rPr>
          <w:sz w:val="24"/>
          <w:szCs w:val="24"/>
          <w:lang w:eastAsia="zh-CN"/>
        </w:rPr>
        <w:t>In this contribution, we have the following proposals for channel arrangement for 6GR:</w:t>
      </w:r>
    </w:p>
    <w:p w14:paraId="76825C5E" w14:textId="77777777" w:rsidR="003307FA" w:rsidRPr="003D03A8" w:rsidRDefault="003307FA" w:rsidP="003307FA">
      <w:pPr>
        <w:pStyle w:val="B1"/>
        <w:ind w:left="0" w:firstLine="0"/>
        <w:rPr>
          <w:b/>
          <w:bCs/>
          <w:sz w:val="24"/>
          <w:szCs w:val="24"/>
          <w:lang w:eastAsia="zh-CN"/>
        </w:rPr>
      </w:pPr>
      <w:r w:rsidRPr="003D03A8">
        <w:rPr>
          <w:b/>
          <w:bCs/>
          <w:sz w:val="24"/>
          <w:szCs w:val="24"/>
          <w:lang w:eastAsia="zh-CN"/>
        </w:rPr>
        <w:t xml:space="preserve">Proposal 1: RAN4 to consider two categories for channel raster design in 6G </w:t>
      </w:r>
      <w:r>
        <w:rPr>
          <w:b/>
          <w:bCs/>
          <w:sz w:val="24"/>
          <w:szCs w:val="24"/>
          <w:lang w:eastAsia="zh-CN"/>
        </w:rPr>
        <w:t>− one for</w:t>
      </w:r>
      <w:r w:rsidRPr="003D03A8">
        <w:rPr>
          <w:b/>
          <w:bCs/>
          <w:sz w:val="24"/>
          <w:szCs w:val="24"/>
          <w:lang w:eastAsia="zh-CN"/>
        </w:rPr>
        <w:t xml:space="preserve"> legacy refarming bands and </w:t>
      </w:r>
      <w:r>
        <w:rPr>
          <w:b/>
          <w:bCs/>
          <w:sz w:val="24"/>
          <w:szCs w:val="24"/>
          <w:lang w:eastAsia="zh-CN"/>
        </w:rPr>
        <w:t xml:space="preserve">another for </w:t>
      </w:r>
      <w:r w:rsidRPr="003D03A8">
        <w:rPr>
          <w:b/>
          <w:bCs/>
          <w:sz w:val="24"/>
          <w:szCs w:val="24"/>
          <w:lang w:eastAsia="zh-CN"/>
        </w:rPr>
        <w:t>new non-refarming bands respectively.</w:t>
      </w:r>
    </w:p>
    <w:p w14:paraId="68C619A4" w14:textId="77777777" w:rsidR="003307FA" w:rsidRPr="00D87986" w:rsidRDefault="003307FA" w:rsidP="003307FA">
      <w:pPr>
        <w:pStyle w:val="B1"/>
        <w:ind w:left="0" w:firstLine="0"/>
        <w:rPr>
          <w:b/>
          <w:bCs/>
          <w:sz w:val="24"/>
          <w:szCs w:val="24"/>
          <w:lang w:eastAsia="zh-CN"/>
        </w:rPr>
      </w:pPr>
      <w:r w:rsidRPr="00D87986">
        <w:rPr>
          <w:b/>
          <w:bCs/>
          <w:sz w:val="24"/>
          <w:szCs w:val="24"/>
          <w:lang w:eastAsia="zh-CN"/>
        </w:rPr>
        <w:t xml:space="preserve">Proposal 2: RAN4 to </w:t>
      </w:r>
      <w:r>
        <w:rPr>
          <w:b/>
          <w:bCs/>
          <w:sz w:val="24"/>
          <w:szCs w:val="24"/>
          <w:lang w:eastAsia="zh-CN"/>
        </w:rPr>
        <w:t>reinstate</w:t>
      </w:r>
      <w:r w:rsidRPr="00D87986">
        <w:rPr>
          <w:b/>
          <w:bCs/>
          <w:sz w:val="24"/>
          <w:szCs w:val="24"/>
          <w:lang w:eastAsia="zh-CN"/>
        </w:rPr>
        <w:t xml:space="preserve"> “one-band-one-channel-raster” in 6G channel raster design</w:t>
      </w:r>
      <w:r>
        <w:rPr>
          <w:b/>
          <w:bCs/>
          <w:sz w:val="24"/>
          <w:szCs w:val="24"/>
          <w:lang w:eastAsia="zh-CN"/>
        </w:rPr>
        <w:t xml:space="preserve"> to maintain clarity and consistency in the specifications</w:t>
      </w:r>
      <w:r w:rsidRPr="00D87986">
        <w:rPr>
          <w:b/>
          <w:bCs/>
          <w:sz w:val="24"/>
          <w:szCs w:val="24"/>
          <w:lang w:eastAsia="zh-CN"/>
        </w:rPr>
        <w:t>.</w:t>
      </w:r>
    </w:p>
    <w:p w14:paraId="0C04C0AA" w14:textId="77777777" w:rsidR="003307FA" w:rsidRPr="008048B0" w:rsidRDefault="003307FA" w:rsidP="003307FA">
      <w:pPr>
        <w:pStyle w:val="B1"/>
        <w:ind w:left="0" w:firstLine="0"/>
        <w:rPr>
          <w:b/>
          <w:bCs/>
          <w:sz w:val="24"/>
          <w:szCs w:val="24"/>
          <w:lang w:eastAsia="zh-CN"/>
        </w:rPr>
      </w:pPr>
      <w:r w:rsidRPr="008048B0">
        <w:rPr>
          <w:b/>
          <w:bCs/>
          <w:sz w:val="24"/>
          <w:szCs w:val="24"/>
          <w:lang w:eastAsia="zh-CN"/>
        </w:rPr>
        <w:t>Proposal 3: RAN4 to consider a hierarchical sync raster in 6G consisting of a coarser primary sync raster and a finer secondary sync raster to reduce energy consumption during initial cell search while still retaining a degree of flexibility in SSB placement for network deployment.</w:t>
      </w:r>
    </w:p>
    <w:p w14:paraId="539B8E4A" w14:textId="77777777" w:rsidR="003307FA" w:rsidRPr="005D3B71" w:rsidRDefault="003307FA" w:rsidP="003307FA">
      <w:pPr>
        <w:pStyle w:val="B1"/>
        <w:ind w:left="0" w:firstLine="0"/>
        <w:rPr>
          <w:b/>
          <w:bCs/>
          <w:sz w:val="24"/>
          <w:szCs w:val="24"/>
          <w:lang w:eastAsia="zh-CN"/>
        </w:rPr>
      </w:pPr>
      <w:r w:rsidRPr="005D3B71">
        <w:rPr>
          <w:b/>
          <w:bCs/>
          <w:sz w:val="24"/>
          <w:szCs w:val="24"/>
          <w:lang w:eastAsia="zh-CN"/>
        </w:rPr>
        <w:t xml:space="preserve">Proposal </w:t>
      </w:r>
      <w:r>
        <w:rPr>
          <w:b/>
          <w:bCs/>
          <w:sz w:val="24"/>
          <w:szCs w:val="24"/>
          <w:lang w:eastAsia="zh-CN"/>
        </w:rPr>
        <w:t>4</w:t>
      </w:r>
      <w:r w:rsidRPr="005D3B71">
        <w:rPr>
          <w:b/>
          <w:bCs/>
          <w:sz w:val="24"/>
          <w:szCs w:val="24"/>
          <w:lang w:eastAsia="zh-CN"/>
        </w:rPr>
        <w:t>: RAN4 to re-examine channel</w:t>
      </w:r>
      <w:r>
        <w:rPr>
          <w:b/>
          <w:bCs/>
          <w:sz w:val="24"/>
          <w:szCs w:val="24"/>
          <w:lang w:eastAsia="zh-CN"/>
        </w:rPr>
        <w:t>-</w:t>
      </w:r>
      <w:r w:rsidRPr="005D3B71">
        <w:rPr>
          <w:b/>
          <w:bCs/>
          <w:sz w:val="24"/>
          <w:szCs w:val="24"/>
          <w:lang w:eastAsia="zh-CN"/>
        </w:rPr>
        <w:t>spacing definitions for both single- and multiple-carrier operations by considering wider channel bandwidth, new operating frequencies and shared spectrum scenarios.</w:t>
      </w:r>
    </w:p>
    <w:p w14:paraId="325559BB" w14:textId="77777777" w:rsidR="003307FA" w:rsidRPr="00627FD1" w:rsidRDefault="003307FA"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lastRenderedPageBreak/>
        <w:t>Reference</w:t>
      </w:r>
    </w:p>
    <w:p w14:paraId="04A4979F" w14:textId="77777777" w:rsidR="00DA3290" w:rsidRDefault="00DA3290" w:rsidP="00DA3290">
      <w:pPr>
        <w:pStyle w:val="B1"/>
        <w:ind w:left="0" w:firstLine="0"/>
        <w:rPr>
          <w:sz w:val="24"/>
          <w:szCs w:val="24"/>
          <w:lang w:eastAsia="zh-CN"/>
        </w:rPr>
      </w:pPr>
      <w:r w:rsidRPr="00627FD1">
        <w:rPr>
          <w:sz w:val="24"/>
          <w:szCs w:val="24"/>
          <w:lang w:eastAsia="zh-CN"/>
        </w:rPr>
        <w:t xml:space="preserve">[1] </w:t>
      </w:r>
      <w:r>
        <w:rPr>
          <w:sz w:val="24"/>
          <w:szCs w:val="24"/>
          <w:lang w:eastAsia="zh-CN"/>
        </w:rPr>
        <w:t>R4-2514641, “</w:t>
      </w:r>
      <w:r w:rsidRPr="00EB4B82">
        <w:rPr>
          <w:sz w:val="24"/>
          <w:szCs w:val="24"/>
          <w:lang w:eastAsia="zh-CN"/>
        </w:rPr>
        <w:t>WF for 6GR system parameter</w:t>
      </w:r>
      <w:r>
        <w:rPr>
          <w:sz w:val="24"/>
          <w:szCs w:val="24"/>
          <w:lang w:eastAsia="zh-CN"/>
        </w:rPr>
        <w:t>”, Huawei, HiSilicon</w:t>
      </w:r>
    </w:p>
    <w:p w14:paraId="3959726D" w14:textId="77777777" w:rsidR="00DA3290" w:rsidRDefault="00DA3290" w:rsidP="00DA3290">
      <w:pPr>
        <w:pStyle w:val="B1"/>
        <w:ind w:left="0" w:firstLine="0"/>
        <w:rPr>
          <w:lang w:eastAsia="zh-CN"/>
        </w:rPr>
      </w:pPr>
      <w:r>
        <w:rPr>
          <w:sz w:val="24"/>
          <w:szCs w:val="24"/>
          <w:lang w:eastAsia="zh-CN"/>
        </w:rPr>
        <w:t>[2] R1-25xxxxx, “</w:t>
      </w:r>
      <w:r w:rsidRPr="00266517">
        <w:rPr>
          <w:sz w:val="24"/>
          <w:szCs w:val="24"/>
          <w:lang w:eastAsia="zh-CN"/>
        </w:rPr>
        <w:t>Minutes_report_RAN1#122bis_v104</w:t>
      </w:r>
      <w:r>
        <w:rPr>
          <w:sz w:val="24"/>
          <w:szCs w:val="24"/>
          <w:lang w:eastAsia="zh-CN"/>
        </w:rPr>
        <w:t>”, RAN1</w:t>
      </w:r>
    </w:p>
    <w:p w14:paraId="627CE097" w14:textId="023349D8" w:rsidR="009267C2" w:rsidRPr="00627FD1" w:rsidRDefault="009267C2" w:rsidP="009267C2">
      <w:pPr>
        <w:pStyle w:val="B1"/>
        <w:ind w:left="0" w:firstLine="0"/>
        <w:rPr>
          <w:sz w:val="24"/>
          <w:szCs w:val="24"/>
          <w:lang w:eastAsia="zh-CN"/>
        </w:rPr>
      </w:pP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CB2E2" w14:textId="77777777" w:rsidR="004335B1" w:rsidRPr="00A10429" w:rsidRDefault="004335B1" w:rsidP="0064547A">
      <w:pPr>
        <w:spacing w:after="0"/>
        <w:rPr>
          <w:kern w:val="2"/>
          <w:lang w:eastAsia="zh-CN"/>
        </w:rPr>
      </w:pPr>
      <w:r>
        <w:separator/>
      </w:r>
    </w:p>
  </w:endnote>
  <w:endnote w:type="continuationSeparator" w:id="0">
    <w:p w14:paraId="58912E3C" w14:textId="77777777" w:rsidR="004335B1" w:rsidRPr="00A10429" w:rsidRDefault="004335B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38AA0" w14:textId="77777777" w:rsidR="004335B1" w:rsidRPr="00A10429" w:rsidRDefault="004335B1" w:rsidP="0064547A">
      <w:pPr>
        <w:spacing w:after="0"/>
        <w:rPr>
          <w:kern w:val="2"/>
          <w:lang w:eastAsia="zh-CN"/>
        </w:rPr>
      </w:pPr>
      <w:r>
        <w:separator/>
      </w:r>
    </w:p>
  </w:footnote>
  <w:footnote w:type="continuationSeparator" w:id="0">
    <w:p w14:paraId="38982110" w14:textId="77777777" w:rsidR="004335B1" w:rsidRPr="00A10429" w:rsidRDefault="004335B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9923D2"/>
    <w:multiLevelType w:val="hybridMultilevel"/>
    <w:tmpl w:val="59B255A8"/>
    <w:lvl w:ilvl="0" w:tplc="B38EE770">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74B6A69"/>
    <w:multiLevelType w:val="hybridMultilevel"/>
    <w:tmpl w:val="1056F5A0"/>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1819DC"/>
    <w:multiLevelType w:val="hybridMultilevel"/>
    <w:tmpl w:val="4D6C789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6FBF339A"/>
    <w:multiLevelType w:val="hybridMultilevel"/>
    <w:tmpl w:val="101EAD4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31"/>
  </w:num>
  <w:num w:numId="2" w16cid:durableId="767700499">
    <w:abstractNumId w:val="13"/>
  </w:num>
  <w:num w:numId="3" w16cid:durableId="980884213">
    <w:abstractNumId w:val="27"/>
  </w:num>
  <w:num w:numId="4" w16cid:durableId="1846701611">
    <w:abstractNumId w:val="12"/>
  </w:num>
  <w:num w:numId="5" w16cid:durableId="699012852">
    <w:abstractNumId w:val="5"/>
  </w:num>
  <w:num w:numId="6" w16cid:durableId="1450201014">
    <w:abstractNumId w:val="20"/>
  </w:num>
  <w:num w:numId="7" w16cid:durableId="1073939429">
    <w:abstractNumId w:val="4"/>
  </w:num>
  <w:num w:numId="8" w16cid:durableId="214005466">
    <w:abstractNumId w:val="19"/>
  </w:num>
  <w:num w:numId="9" w16cid:durableId="1446921232">
    <w:abstractNumId w:val="31"/>
  </w:num>
  <w:num w:numId="10" w16cid:durableId="1699429464">
    <w:abstractNumId w:val="31"/>
  </w:num>
  <w:num w:numId="11" w16cid:durableId="1062680395">
    <w:abstractNumId w:val="1"/>
  </w:num>
  <w:num w:numId="12" w16cid:durableId="2118793171">
    <w:abstractNumId w:val="8"/>
  </w:num>
  <w:num w:numId="13" w16cid:durableId="1243837963">
    <w:abstractNumId w:val="7"/>
  </w:num>
  <w:num w:numId="14" w16cid:durableId="1296058729">
    <w:abstractNumId w:val="26"/>
  </w:num>
  <w:num w:numId="15" w16cid:durableId="1988124532">
    <w:abstractNumId w:val="31"/>
  </w:num>
  <w:num w:numId="16" w16cid:durableId="563225832">
    <w:abstractNumId w:val="31"/>
  </w:num>
  <w:num w:numId="17" w16cid:durableId="599262311">
    <w:abstractNumId w:val="18"/>
  </w:num>
  <w:num w:numId="18" w16cid:durableId="161748096">
    <w:abstractNumId w:val="32"/>
  </w:num>
  <w:num w:numId="19" w16cid:durableId="573126915">
    <w:abstractNumId w:val="31"/>
  </w:num>
  <w:num w:numId="20" w16cid:durableId="2004045065">
    <w:abstractNumId w:val="6"/>
  </w:num>
  <w:num w:numId="21" w16cid:durableId="584807274">
    <w:abstractNumId w:val="31"/>
  </w:num>
  <w:num w:numId="22" w16cid:durableId="181170718">
    <w:abstractNumId w:val="31"/>
  </w:num>
  <w:num w:numId="23" w16cid:durableId="1139999911">
    <w:abstractNumId w:val="9"/>
  </w:num>
  <w:num w:numId="24" w16cid:durableId="986275603">
    <w:abstractNumId w:val="2"/>
  </w:num>
  <w:num w:numId="25" w16cid:durableId="757677477">
    <w:abstractNumId w:val="0"/>
  </w:num>
  <w:num w:numId="26" w16cid:durableId="416564558">
    <w:abstractNumId w:val="10"/>
  </w:num>
  <w:num w:numId="27" w16cid:durableId="119879853">
    <w:abstractNumId w:val="11"/>
  </w:num>
  <w:num w:numId="28" w16cid:durableId="375130886">
    <w:abstractNumId w:val="21"/>
  </w:num>
  <w:num w:numId="29" w16cid:durableId="381445059">
    <w:abstractNumId w:val="22"/>
  </w:num>
  <w:num w:numId="30" w16cid:durableId="2003196174">
    <w:abstractNumId w:val="17"/>
  </w:num>
  <w:num w:numId="31" w16cid:durableId="886913614">
    <w:abstractNumId w:val="16"/>
  </w:num>
  <w:num w:numId="32" w16cid:durableId="48724925">
    <w:abstractNumId w:val="25"/>
  </w:num>
  <w:num w:numId="33" w16cid:durableId="1028601228">
    <w:abstractNumId w:val="24"/>
  </w:num>
  <w:num w:numId="34" w16cid:durableId="1275207278">
    <w:abstractNumId w:val="15"/>
  </w:num>
  <w:num w:numId="35" w16cid:durableId="608245496">
    <w:abstractNumId w:val="29"/>
  </w:num>
  <w:num w:numId="36" w16cid:durableId="925698705">
    <w:abstractNumId w:val="23"/>
  </w:num>
  <w:num w:numId="37" w16cid:durableId="2145467968">
    <w:abstractNumId w:val="30"/>
  </w:num>
  <w:num w:numId="38" w16cid:durableId="1761027726">
    <w:abstractNumId w:val="3"/>
  </w:num>
  <w:num w:numId="39" w16cid:durableId="573853702">
    <w:abstractNumId w:val="14"/>
  </w:num>
  <w:num w:numId="40" w16cid:durableId="804128777">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952"/>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672"/>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36BE"/>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7FA"/>
    <w:rsid w:val="00330ABA"/>
    <w:rsid w:val="00331EAF"/>
    <w:rsid w:val="00333C95"/>
    <w:rsid w:val="00334004"/>
    <w:rsid w:val="003349CB"/>
    <w:rsid w:val="00335508"/>
    <w:rsid w:val="0033553F"/>
    <w:rsid w:val="00336D82"/>
    <w:rsid w:val="00337698"/>
    <w:rsid w:val="003408F4"/>
    <w:rsid w:val="003428A1"/>
    <w:rsid w:val="00342FF0"/>
    <w:rsid w:val="0034357C"/>
    <w:rsid w:val="00343E64"/>
    <w:rsid w:val="00344F79"/>
    <w:rsid w:val="00346AC1"/>
    <w:rsid w:val="0034792E"/>
    <w:rsid w:val="00347EE4"/>
    <w:rsid w:val="003516D1"/>
    <w:rsid w:val="0035188A"/>
    <w:rsid w:val="00351E6A"/>
    <w:rsid w:val="0035237C"/>
    <w:rsid w:val="00355B5C"/>
    <w:rsid w:val="0035607E"/>
    <w:rsid w:val="0035766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3A8"/>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5B1"/>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61DF"/>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20"/>
    <w:rsid w:val="0054719A"/>
    <w:rsid w:val="00547B57"/>
    <w:rsid w:val="00550275"/>
    <w:rsid w:val="005524EE"/>
    <w:rsid w:val="00552557"/>
    <w:rsid w:val="00552D87"/>
    <w:rsid w:val="005530C6"/>
    <w:rsid w:val="005548B7"/>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B71"/>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1D0"/>
    <w:rsid w:val="006944FD"/>
    <w:rsid w:val="00694505"/>
    <w:rsid w:val="0069518F"/>
    <w:rsid w:val="006955F9"/>
    <w:rsid w:val="00697320"/>
    <w:rsid w:val="006976DF"/>
    <w:rsid w:val="006A0B35"/>
    <w:rsid w:val="006A0FAC"/>
    <w:rsid w:val="006A12E3"/>
    <w:rsid w:val="006A1B63"/>
    <w:rsid w:val="006A21DB"/>
    <w:rsid w:val="006A22A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0D9"/>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86F"/>
    <w:rsid w:val="00802CB9"/>
    <w:rsid w:val="00802E53"/>
    <w:rsid w:val="00803141"/>
    <w:rsid w:val="008032F7"/>
    <w:rsid w:val="00803302"/>
    <w:rsid w:val="008048B0"/>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44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1CF"/>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7A9"/>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4A3B"/>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474"/>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7B3"/>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87986"/>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329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489"/>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DDA"/>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838</TotalTime>
  <Pages>4</Pages>
  <Words>1418</Words>
  <Characters>8085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Aijun Cao</cp:lastModifiedBy>
  <cp:revision>21</cp:revision>
  <dcterms:created xsi:type="dcterms:W3CDTF">2025-11-02T23:12:00Z</dcterms:created>
  <dcterms:modified xsi:type="dcterms:W3CDTF">2025-11-04T08:59:00Z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